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15" w:rsidRDefault="00862F15" w:rsidP="00862F15">
      <w:pPr>
        <w:jc w:val="center"/>
        <w:rPr>
          <w:b/>
          <w:sz w:val="28"/>
          <w:szCs w:val="28"/>
        </w:rPr>
      </w:pPr>
      <w:r>
        <w:rPr>
          <w:b/>
          <w:sz w:val="28"/>
          <w:szCs w:val="28"/>
        </w:rPr>
        <w:t>АДМИНИСТРАЦИЯ МУНИЦИПАЛЬНОГО ОБРАЗОВАНИЯ</w:t>
      </w:r>
    </w:p>
    <w:p w:rsidR="00862F15" w:rsidRDefault="00862F15" w:rsidP="00862F15">
      <w:pPr>
        <w:jc w:val="center"/>
        <w:rPr>
          <w:b/>
          <w:sz w:val="28"/>
          <w:szCs w:val="28"/>
        </w:rPr>
      </w:pPr>
      <w:r>
        <w:rPr>
          <w:b/>
          <w:sz w:val="28"/>
          <w:szCs w:val="28"/>
        </w:rPr>
        <w:t>«МУХОРШИБИРСКИЙ РАЙОН»</w:t>
      </w:r>
    </w:p>
    <w:p w:rsidR="00862F15" w:rsidRDefault="00862F15" w:rsidP="00862F15">
      <w:pPr>
        <w:jc w:val="center"/>
        <w:rPr>
          <w:b/>
          <w:sz w:val="28"/>
          <w:szCs w:val="28"/>
        </w:rPr>
      </w:pPr>
    </w:p>
    <w:p w:rsidR="00862F15" w:rsidRDefault="00862F15" w:rsidP="00862F15">
      <w:pPr>
        <w:jc w:val="center"/>
        <w:rPr>
          <w:b/>
          <w:sz w:val="28"/>
          <w:szCs w:val="28"/>
        </w:rPr>
      </w:pPr>
    </w:p>
    <w:p w:rsidR="00862F15" w:rsidRDefault="00862F15" w:rsidP="00862F15">
      <w:pPr>
        <w:jc w:val="center"/>
        <w:rPr>
          <w:b/>
          <w:sz w:val="28"/>
          <w:szCs w:val="28"/>
        </w:rPr>
      </w:pPr>
      <w:r>
        <w:rPr>
          <w:b/>
          <w:sz w:val="28"/>
          <w:szCs w:val="28"/>
        </w:rPr>
        <w:t>ПОСТАНОВЛЕНИЕ</w:t>
      </w:r>
    </w:p>
    <w:p w:rsidR="00862F15" w:rsidRDefault="00862F15" w:rsidP="00862F15">
      <w:pPr>
        <w:jc w:val="both"/>
        <w:rPr>
          <w:sz w:val="28"/>
          <w:szCs w:val="28"/>
        </w:rPr>
      </w:pPr>
    </w:p>
    <w:p w:rsidR="00862F15" w:rsidRDefault="00862F15" w:rsidP="00862F15">
      <w:pPr>
        <w:jc w:val="both"/>
        <w:rPr>
          <w:sz w:val="28"/>
          <w:szCs w:val="28"/>
        </w:rPr>
      </w:pPr>
    </w:p>
    <w:p w:rsidR="00862F15" w:rsidRDefault="00862F15" w:rsidP="00862F15">
      <w:pPr>
        <w:jc w:val="both"/>
        <w:rPr>
          <w:b/>
          <w:sz w:val="28"/>
          <w:szCs w:val="28"/>
          <w:u w:val="single"/>
        </w:rPr>
      </w:pPr>
      <w:r>
        <w:rPr>
          <w:b/>
          <w:sz w:val="28"/>
          <w:szCs w:val="28"/>
          <w:u w:val="single"/>
        </w:rPr>
        <w:t>от   13 июня   2013г.</w:t>
      </w:r>
      <w:r>
        <w:rPr>
          <w:b/>
          <w:sz w:val="28"/>
          <w:szCs w:val="28"/>
        </w:rPr>
        <w:t xml:space="preserve">                   № 420</w:t>
      </w:r>
    </w:p>
    <w:p w:rsidR="00862F15" w:rsidRDefault="00862F15" w:rsidP="00862F15">
      <w:pPr>
        <w:jc w:val="both"/>
        <w:rPr>
          <w:b/>
          <w:sz w:val="28"/>
          <w:szCs w:val="28"/>
        </w:rPr>
      </w:pPr>
      <w:r>
        <w:rPr>
          <w:b/>
          <w:sz w:val="28"/>
          <w:szCs w:val="28"/>
        </w:rPr>
        <w:t xml:space="preserve">  с. Мухоршибирь</w:t>
      </w:r>
    </w:p>
    <w:p w:rsidR="00862F15" w:rsidRDefault="00862F15" w:rsidP="00862F15">
      <w:pPr>
        <w:jc w:val="both"/>
        <w:rPr>
          <w:sz w:val="28"/>
          <w:szCs w:val="28"/>
        </w:rPr>
      </w:pPr>
    </w:p>
    <w:p w:rsidR="00862F15" w:rsidRDefault="00862F15" w:rsidP="00862F15">
      <w:pPr>
        <w:jc w:val="both"/>
        <w:rPr>
          <w:b/>
          <w:sz w:val="28"/>
          <w:szCs w:val="28"/>
        </w:rPr>
      </w:pPr>
    </w:p>
    <w:p w:rsidR="00862F15" w:rsidRDefault="00862F15" w:rsidP="00862F15">
      <w:pPr>
        <w:ind w:left="360"/>
        <w:jc w:val="both"/>
        <w:rPr>
          <w:b/>
          <w:sz w:val="28"/>
          <w:szCs w:val="28"/>
        </w:rPr>
      </w:pPr>
      <w:r>
        <w:rPr>
          <w:b/>
          <w:sz w:val="28"/>
          <w:szCs w:val="28"/>
        </w:rPr>
        <w:t xml:space="preserve">Об утверждении </w:t>
      </w:r>
      <w:proofErr w:type="gramStart"/>
      <w:r>
        <w:rPr>
          <w:b/>
          <w:sz w:val="28"/>
          <w:szCs w:val="28"/>
        </w:rPr>
        <w:t>муниципальной</w:t>
      </w:r>
      <w:proofErr w:type="gramEnd"/>
    </w:p>
    <w:p w:rsidR="00862F15" w:rsidRDefault="00862F15" w:rsidP="00862F15">
      <w:pPr>
        <w:ind w:left="360"/>
        <w:jc w:val="both"/>
        <w:rPr>
          <w:b/>
          <w:sz w:val="28"/>
          <w:szCs w:val="28"/>
        </w:rPr>
      </w:pPr>
      <w:r>
        <w:rPr>
          <w:b/>
          <w:sz w:val="28"/>
          <w:szCs w:val="28"/>
        </w:rPr>
        <w:t>целевой программы</w:t>
      </w:r>
    </w:p>
    <w:p w:rsidR="00862F15" w:rsidRDefault="00862F15" w:rsidP="00862F15">
      <w:pPr>
        <w:ind w:left="360"/>
        <w:jc w:val="both"/>
        <w:rPr>
          <w:b/>
          <w:sz w:val="28"/>
          <w:szCs w:val="28"/>
        </w:rPr>
      </w:pPr>
      <w:r>
        <w:rPr>
          <w:b/>
          <w:sz w:val="28"/>
          <w:szCs w:val="28"/>
        </w:rPr>
        <w:t xml:space="preserve">«Устойчивое развитие </w:t>
      </w:r>
      <w:proofErr w:type="gramStart"/>
      <w:r>
        <w:rPr>
          <w:b/>
          <w:sz w:val="28"/>
          <w:szCs w:val="28"/>
        </w:rPr>
        <w:t>сельских</w:t>
      </w:r>
      <w:proofErr w:type="gramEnd"/>
    </w:p>
    <w:p w:rsidR="00862F15" w:rsidRDefault="00862F15" w:rsidP="00862F15">
      <w:pPr>
        <w:ind w:left="360"/>
        <w:jc w:val="both"/>
        <w:rPr>
          <w:b/>
          <w:sz w:val="28"/>
          <w:szCs w:val="28"/>
        </w:rPr>
      </w:pPr>
      <w:r>
        <w:rPr>
          <w:b/>
          <w:sz w:val="28"/>
          <w:szCs w:val="28"/>
        </w:rPr>
        <w:t xml:space="preserve">поселений </w:t>
      </w:r>
      <w:proofErr w:type="gramStart"/>
      <w:r>
        <w:rPr>
          <w:b/>
          <w:sz w:val="28"/>
          <w:szCs w:val="28"/>
        </w:rPr>
        <w:t>муниципального</w:t>
      </w:r>
      <w:proofErr w:type="gramEnd"/>
    </w:p>
    <w:p w:rsidR="00862F15" w:rsidRDefault="00862F15" w:rsidP="00862F15">
      <w:pPr>
        <w:ind w:left="360"/>
        <w:jc w:val="both"/>
        <w:rPr>
          <w:b/>
          <w:sz w:val="28"/>
          <w:szCs w:val="28"/>
        </w:rPr>
      </w:pPr>
      <w:r>
        <w:rPr>
          <w:b/>
          <w:sz w:val="28"/>
          <w:szCs w:val="28"/>
        </w:rPr>
        <w:t>образования «</w:t>
      </w:r>
      <w:proofErr w:type="spellStart"/>
      <w:r>
        <w:rPr>
          <w:b/>
          <w:sz w:val="28"/>
          <w:szCs w:val="28"/>
        </w:rPr>
        <w:t>Мухоршибирский</w:t>
      </w:r>
      <w:proofErr w:type="spellEnd"/>
    </w:p>
    <w:p w:rsidR="00862F15" w:rsidRDefault="00862F15" w:rsidP="00862F15">
      <w:pPr>
        <w:ind w:left="360"/>
        <w:jc w:val="both"/>
        <w:rPr>
          <w:b/>
          <w:sz w:val="28"/>
          <w:szCs w:val="28"/>
        </w:rPr>
      </w:pPr>
      <w:r>
        <w:rPr>
          <w:b/>
          <w:sz w:val="28"/>
          <w:szCs w:val="28"/>
        </w:rPr>
        <w:t xml:space="preserve">район» на 2014-2017 годы и </w:t>
      </w:r>
      <w:proofErr w:type="gramStart"/>
      <w:r>
        <w:rPr>
          <w:b/>
          <w:sz w:val="28"/>
          <w:szCs w:val="28"/>
        </w:rPr>
        <w:t>на</w:t>
      </w:r>
      <w:proofErr w:type="gramEnd"/>
    </w:p>
    <w:p w:rsidR="00862F15" w:rsidRDefault="00862F15" w:rsidP="00862F15">
      <w:pPr>
        <w:ind w:left="360"/>
        <w:jc w:val="both"/>
        <w:rPr>
          <w:b/>
          <w:sz w:val="28"/>
          <w:szCs w:val="28"/>
        </w:rPr>
      </w:pPr>
      <w:r>
        <w:rPr>
          <w:b/>
          <w:sz w:val="28"/>
          <w:szCs w:val="28"/>
        </w:rPr>
        <w:t>период до 2020г»</w:t>
      </w:r>
    </w:p>
    <w:p w:rsidR="00862F15" w:rsidRDefault="00862F15" w:rsidP="00862F15">
      <w:pPr>
        <w:ind w:left="360"/>
        <w:jc w:val="both"/>
        <w:rPr>
          <w:b/>
          <w:sz w:val="28"/>
          <w:szCs w:val="28"/>
        </w:rPr>
      </w:pPr>
    </w:p>
    <w:p w:rsidR="00862F15" w:rsidRDefault="00862F15" w:rsidP="00862F15">
      <w:pPr>
        <w:jc w:val="both"/>
        <w:rPr>
          <w:color w:val="000000"/>
          <w:sz w:val="28"/>
          <w:szCs w:val="28"/>
        </w:rPr>
      </w:pPr>
    </w:p>
    <w:p w:rsidR="00862F15" w:rsidRDefault="00862F15" w:rsidP="00862F15">
      <w:pPr>
        <w:ind w:firstLine="567"/>
        <w:jc w:val="both"/>
        <w:rPr>
          <w:b/>
          <w:sz w:val="28"/>
          <w:szCs w:val="28"/>
        </w:rPr>
      </w:pPr>
      <w:r>
        <w:rPr>
          <w:color w:val="000000"/>
          <w:sz w:val="28"/>
          <w:szCs w:val="28"/>
        </w:rPr>
        <w:t xml:space="preserve">С целью исполнения </w:t>
      </w:r>
      <w:r>
        <w:rPr>
          <w:sz w:val="28"/>
          <w:szCs w:val="28"/>
        </w:rPr>
        <w:t>Концепции федеральной целевой программы «Устойчивое  развитие сельских территорий Российской Федерации на период до 2020 года», утвержденной распоряжением Правительства Российской Федерации от 08.11.2012. №2071-р, для</w:t>
      </w:r>
      <w:r>
        <w:rPr>
          <w:color w:val="000000"/>
          <w:sz w:val="28"/>
          <w:szCs w:val="28"/>
        </w:rPr>
        <w:t xml:space="preserve"> повышения  уровня и качества жизни сельского населения, создания условий для устойчивого развития сельских поселений муниципального образования  «</w:t>
      </w:r>
      <w:proofErr w:type="spellStart"/>
      <w:r>
        <w:rPr>
          <w:color w:val="000000"/>
          <w:sz w:val="28"/>
          <w:szCs w:val="28"/>
        </w:rPr>
        <w:t>Мухоршибирский</w:t>
      </w:r>
      <w:proofErr w:type="spellEnd"/>
      <w:r>
        <w:rPr>
          <w:color w:val="000000"/>
          <w:sz w:val="28"/>
          <w:szCs w:val="28"/>
        </w:rPr>
        <w:t xml:space="preserve"> район» </w:t>
      </w:r>
      <w:r>
        <w:rPr>
          <w:b/>
          <w:sz w:val="28"/>
          <w:szCs w:val="28"/>
        </w:rPr>
        <w:t>постановляю:</w:t>
      </w:r>
    </w:p>
    <w:p w:rsidR="00862F15" w:rsidRDefault="00862F15" w:rsidP="00862F15">
      <w:pPr>
        <w:jc w:val="both"/>
        <w:rPr>
          <w:b/>
          <w:sz w:val="28"/>
          <w:szCs w:val="28"/>
        </w:rPr>
      </w:pPr>
    </w:p>
    <w:p w:rsidR="00862F15" w:rsidRDefault="00862F15" w:rsidP="00862F15">
      <w:pPr>
        <w:numPr>
          <w:ilvl w:val="0"/>
          <w:numId w:val="32"/>
        </w:numPr>
        <w:jc w:val="both"/>
        <w:rPr>
          <w:sz w:val="28"/>
          <w:szCs w:val="28"/>
        </w:rPr>
      </w:pPr>
      <w:r>
        <w:rPr>
          <w:sz w:val="28"/>
          <w:szCs w:val="28"/>
        </w:rPr>
        <w:t>Утвердить прилагаемую муниципальную целевую программу «Устойчивое развитие сельских поселений муниципального образования «</w:t>
      </w:r>
      <w:proofErr w:type="spellStart"/>
      <w:r>
        <w:rPr>
          <w:sz w:val="28"/>
          <w:szCs w:val="28"/>
        </w:rPr>
        <w:t>Мухоршибирский</w:t>
      </w:r>
      <w:proofErr w:type="spellEnd"/>
      <w:r>
        <w:rPr>
          <w:sz w:val="28"/>
          <w:szCs w:val="28"/>
        </w:rPr>
        <w:t xml:space="preserve"> район» на 2014-2017 годы и на период до 2020 года»</w:t>
      </w:r>
    </w:p>
    <w:p w:rsidR="00862F15" w:rsidRDefault="00862F15" w:rsidP="00862F15">
      <w:pPr>
        <w:numPr>
          <w:ilvl w:val="0"/>
          <w:numId w:val="32"/>
        </w:numPr>
        <w:jc w:val="both"/>
        <w:rPr>
          <w:sz w:val="28"/>
          <w:szCs w:val="28"/>
        </w:rPr>
      </w:pPr>
      <w:proofErr w:type="gramStart"/>
      <w:r>
        <w:rPr>
          <w:sz w:val="28"/>
          <w:szCs w:val="28"/>
        </w:rPr>
        <w:t>Контроль за</w:t>
      </w:r>
      <w:proofErr w:type="gramEnd"/>
      <w:r>
        <w:rPr>
          <w:sz w:val="28"/>
          <w:szCs w:val="28"/>
        </w:rPr>
        <w:t xml:space="preserve"> реализацией программы возложить на заместителя руководителя администрации муниципального образования «</w:t>
      </w:r>
      <w:proofErr w:type="spellStart"/>
      <w:r>
        <w:rPr>
          <w:sz w:val="28"/>
          <w:szCs w:val="28"/>
        </w:rPr>
        <w:t>Мухоршибирский</w:t>
      </w:r>
      <w:proofErr w:type="spellEnd"/>
      <w:r>
        <w:rPr>
          <w:sz w:val="28"/>
          <w:szCs w:val="28"/>
        </w:rPr>
        <w:t xml:space="preserve"> район» </w:t>
      </w:r>
      <w:proofErr w:type="spellStart"/>
      <w:r>
        <w:rPr>
          <w:sz w:val="28"/>
          <w:szCs w:val="28"/>
        </w:rPr>
        <w:t>Цыбикову</w:t>
      </w:r>
      <w:proofErr w:type="spellEnd"/>
      <w:r>
        <w:rPr>
          <w:sz w:val="28"/>
          <w:szCs w:val="28"/>
        </w:rPr>
        <w:t xml:space="preserve"> Э.Ц.</w:t>
      </w:r>
    </w:p>
    <w:p w:rsidR="00862F15" w:rsidRDefault="00862F15" w:rsidP="00862F15">
      <w:pPr>
        <w:jc w:val="both"/>
        <w:rPr>
          <w:sz w:val="28"/>
          <w:szCs w:val="28"/>
        </w:rPr>
      </w:pPr>
    </w:p>
    <w:p w:rsidR="00862F15" w:rsidRDefault="00862F15" w:rsidP="00862F15">
      <w:pPr>
        <w:ind w:left="720"/>
        <w:jc w:val="both"/>
        <w:rPr>
          <w:sz w:val="28"/>
          <w:szCs w:val="28"/>
        </w:rPr>
      </w:pPr>
    </w:p>
    <w:p w:rsidR="00862F15" w:rsidRDefault="00862F15" w:rsidP="00862F15">
      <w:pPr>
        <w:ind w:left="360"/>
        <w:jc w:val="both"/>
        <w:rPr>
          <w:sz w:val="28"/>
          <w:szCs w:val="28"/>
        </w:rPr>
      </w:pPr>
    </w:p>
    <w:p w:rsidR="00862F15" w:rsidRDefault="00862F15" w:rsidP="00862F15">
      <w:pPr>
        <w:ind w:left="360"/>
        <w:jc w:val="both"/>
        <w:rPr>
          <w:sz w:val="28"/>
          <w:szCs w:val="28"/>
        </w:rPr>
      </w:pPr>
    </w:p>
    <w:p w:rsidR="00862F15" w:rsidRDefault="00862F15" w:rsidP="00862F15">
      <w:pPr>
        <w:ind w:left="360"/>
        <w:jc w:val="both"/>
        <w:rPr>
          <w:b/>
          <w:sz w:val="28"/>
          <w:szCs w:val="28"/>
        </w:rPr>
      </w:pPr>
      <w:r>
        <w:rPr>
          <w:b/>
          <w:sz w:val="28"/>
          <w:szCs w:val="28"/>
        </w:rPr>
        <w:t xml:space="preserve">  И.О. Главы муниципального образования</w:t>
      </w:r>
    </w:p>
    <w:p w:rsidR="00862F15" w:rsidRDefault="00862F15" w:rsidP="00862F15">
      <w:pPr>
        <w:ind w:left="360"/>
        <w:jc w:val="both"/>
        <w:rPr>
          <w:b/>
          <w:sz w:val="28"/>
          <w:szCs w:val="28"/>
        </w:rPr>
      </w:pPr>
      <w:r>
        <w:rPr>
          <w:b/>
          <w:sz w:val="28"/>
          <w:szCs w:val="28"/>
        </w:rPr>
        <w:t>«</w:t>
      </w:r>
      <w:proofErr w:type="spellStart"/>
      <w:r>
        <w:rPr>
          <w:b/>
          <w:sz w:val="28"/>
          <w:szCs w:val="28"/>
        </w:rPr>
        <w:t>Мухоршибирский</w:t>
      </w:r>
      <w:proofErr w:type="spellEnd"/>
      <w:r>
        <w:rPr>
          <w:b/>
          <w:sz w:val="28"/>
          <w:szCs w:val="28"/>
        </w:rPr>
        <w:t xml:space="preserve"> район»                                             В.Н. Молчанов</w:t>
      </w:r>
    </w:p>
    <w:p w:rsidR="00862F15" w:rsidRDefault="00862F15" w:rsidP="00862F15">
      <w:pPr>
        <w:jc w:val="center"/>
        <w:rPr>
          <w:b/>
          <w:sz w:val="28"/>
          <w:szCs w:val="28"/>
        </w:rPr>
      </w:pPr>
    </w:p>
    <w:p w:rsidR="00B1149B" w:rsidRDefault="00B1149B" w:rsidP="00B1149B">
      <w:pPr>
        <w:rPr>
          <w:lang w:eastAsia="en-US"/>
        </w:rPr>
      </w:pPr>
    </w:p>
    <w:p w:rsidR="00862F15" w:rsidRDefault="00862F15" w:rsidP="00B1149B">
      <w:pPr>
        <w:rPr>
          <w:lang w:eastAsia="en-US"/>
        </w:rPr>
      </w:pPr>
    </w:p>
    <w:p w:rsidR="00B1149B" w:rsidRDefault="00B1149B" w:rsidP="00B1149B">
      <w:pPr>
        <w:rPr>
          <w:lang w:eastAsia="en-US"/>
        </w:rPr>
      </w:pPr>
    </w:p>
    <w:p w:rsidR="00B1149B" w:rsidRDefault="00B1149B" w:rsidP="00B1149B">
      <w:pPr>
        <w:rPr>
          <w:lang w:eastAsia="en-US"/>
        </w:rPr>
      </w:pPr>
    </w:p>
    <w:p w:rsidR="00B1149B" w:rsidRDefault="00B1149B" w:rsidP="00B1149B">
      <w:pPr>
        <w:rPr>
          <w:lang w:eastAsia="en-US"/>
        </w:rPr>
      </w:pPr>
    </w:p>
    <w:p w:rsidR="00B1149B" w:rsidRDefault="00B1149B" w:rsidP="00B1149B">
      <w:pPr>
        <w:pStyle w:val="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62F15">
        <w:rPr>
          <w:rFonts w:ascii="Times New Roman" w:hAnsi="Times New Roman" w:cs="Times New Roman"/>
          <w:sz w:val="28"/>
          <w:szCs w:val="28"/>
          <w:lang w:val="ru-RU"/>
        </w:rPr>
        <w:t xml:space="preserve">                               </w:t>
      </w:r>
      <w:r>
        <w:rPr>
          <w:rFonts w:ascii="Times New Roman" w:hAnsi="Times New Roman" w:cs="Times New Roman"/>
          <w:sz w:val="28"/>
          <w:szCs w:val="28"/>
          <w:lang w:val="ru-RU"/>
        </w:rPr>
        <w:t>Приложение</w:t>
      </w:r>
    </w:p>
    <w:p w:rsidR="00B1149B" w:rsidRPr="00B1149B" w:rsidRDefault="00B1149B" w:rsidP="00B1149B">
      <w:pPr>
        <w:rPr>
          <w:sz w:val="28"/>
          <w:szCs w:val="28"/>
          <w:lang w:eastAsia="en-US"/>
        </w:rPr>
      </w:pPr>
      <w:r w:rsidRPr="00B1149B">
        <w:rPr>
          <w:sz w:val="28"/>
          <w:szCs w:val="28"/>
          <w:lang w:eastAsia="en-US"/>
        </w:rPr>
        <w:t xml:space="preserve">                                                         </w:t>
      </w:r>
      <w:r>
        <w:rPr>
          <w:sz w:val="28"/>
          <w:szCs w:val="28"/>
          <w:lang w:eastAsia="en-US"/>
        </w:rPr>
        <w:t xml:space="preserve"> </w:t>
      </w:r>
      <w:r w:rsidRPr="00B1149B">
        <w:rPr>
          <w:sz w:val="28"/>
          <w:szCs w:val="28"/>
          <w:lang w:eastAsia="en-US"/>
        </w:rPr>
        <w:t xml:space="preserve">                  к постановлению Администрации</w:t>
      </w:r>
    </w:p>
    <w:p w:rsidR="00B1149B" w:rsidRPr="00B1149B" w:rsidRDefault="00B1149B" w:rsidP="00B1149B">
      <w:pPr>
        <w:rPr>
          <w:sz w:val="28"/>
          <w:szCs w:val="28"/>
          <w:lang w:eastAsia="en-US"/>
        </w:rPr>
      </w:pPr>
      <w:r w:rsidRPr="00B1149B">
        <w:rPr>
          <w:sz w:val="28"/>
          <w:szCs w:val="28"/>
          <w:lang w:eastAsia="en-US"/>
        </w:rPr>
        <w:t xml:space="preserve">                                            </w:t>
      </w:r>
      <w:r>
        <w:rPr>
          <w:sz w:val="28"/>
          <w:szCs w:val="28"/>
          <w:lang w:eastAsia="en-US"/>
        </w:rPr>
        <w:t xml:space="preserve">                </w:t>
      </w:r>
      <w:r w:rsidRPr="00B1149B">
        <w:rPr>
          <w:sz w:val="28"/>
          <w:szCs w:val="28"/>
          <w:lang w:eastAsia="en-US"/>
        </w:rPr>
        <w:t xml:space="preserve">                муниципального образования</w:t>
      </w:r>
    </w:p>
    <w:p w:rsidR="00B1149B" w:rsidRPr="00B1149B" w:rsidRDefault="00B1149B" w:rsidP="00B1149B">
      <w:pPr>
        <w:rPr>
          <w:sz w:val="28"/>
          <w:szCs w:val="28"/>
          <w:lang w:eastAsia="en-US"/>
        </w:rPr>
      </w:pPr>
      <w:r w:rsidRPr="00B1149B">
        <w:rPr>
          <w:sz w:val="28"/>
          <w:szCs w:val="28"/>
          <w:lang w:eastAsia="en-US"/>
        </w:rPr>
        <w:t xml:space="preserve">                              </w:t>
      </w:r>
      <w:r>
        <w:rPr>
          <w:sz w:val="28"/>
          <w:szCs w:val="28"/>
          <w:lang w:eastAsia="en-US"/>
        </w:rPr>
        <w:t xml:space="preserve">                               </w:t>
      </w:r>
      <w:r w:rsidRPr="00B1149B">
        <w:rPr>
          <w:sz w:val="28"/>
          <w:szCs w:val="28"/>
          <w:lang w:eastAsia="en-US"/>
        </w:rPr>
        <w:t xml:space="preserve">              «</w:t>
      </w:r>
      <w:proofErr w:type="spellStart"/>
      <w:r w:rsidRPr="00B1149B">
        <w:rPr>
          <w:sz w:val="28"/>
          <w:szCs w:val="28"/>
          <w:lang w:eastAsia="en-US"/>
        </w:rPr>
        <w:t>Мухоршибирский</w:t>
      </w:r>
      <w:proofErr w:type="spellEnd"/>
      <w:r w:rsidRPr="00B1149B">
        <w:rPr>
          <w:sz w:val="28"/>
          <w:szCs w:val="28"/>
          <w:lang w:eastAsia="en-US"/>
        </w:rPr>
        <w:t xml:space="preserve"> район»</w:t>
      </w:r>
    </w:p>
    <w:p w:rsidR="00B1149B" w:rsidRPr="00B1149B" w:rsidRDefault="00B1149B" w:rsidP="00B1149B">
      <w:pPr>
        <w:rPr>
          <w:sz w:val="28"/>
          <w:szCs w:val="28"/>
          <w:lang w:eastAsia="en-US"/>
        </w:rPr>
      </w:pPr>
      <w:r w:rsidRPr="00B1149B">
        <w:rPr>
          <w:sz w:val="28"/>
          <w:szCs w:val="28"/>
          <w:lang w:eastAsia="en-US"/>
        </w:rPr>
        <w:t xml:space="preserve">                                            </w:t>
      </w:r>
      <w:r>
        <w:rPr>
          <w:sz w:val="28"/>
          <w:szCs w:val="28"/>
          <w:lang w:eastAsia="en-US"/>
        </w:rPr>
        <w:t xml:space="preserve">               </w:t>
      </w:r>
      <w:r w:rsidRPr="00B1149B">
        <w:rPr>
          <w:sz w:val="28"/>
          <w:szCs w:val="28"/>
          <w:lang w:eastAsia="en-US"/>
        </w:rPr>
        <w:t xml:space="preserve">                 </w:t>
      </w:r>
      <w:r w:rsidR="00862F15">
        <w:rPr>
          <w:sz w:val="28"/>
          <w:szCs w:val="28"/>
          <w:lang w:eastAsia="en-US"/>
        </w:rPr>
        <w:t>о</w:t>
      </w:r>
      <w:r w:rsidRPr="00B1149B">
        <w:rPr>
          <w:sz w:val="28"/>
          <w:szCs w:val="28"/>
          <w:lang w:eastAsia="en-US"/>
        </w:rPr>
        <w:t>т</w:t>
      </w:r>
      <w:r w:rsidR="004D2AE8">
        <w:rPr>
          <w:sz w:val="28"/>
          <w:szCs w:val="28"/>
          <w:lang w:eastAsia="en-US"/>
        </w:rPr>
        <w:t xml:space="preserve"> </w:t>
      </w:r>
      <w:r w:rsidR="00862F15">
        <w:rPr>
          <w:sz w:val="28"/>
          <w:szCs w:val="28"/>
          <w:lang w:eastAsia="en-US"/>
        </w:rPr>
        <w:t xml:space="preserve"> </w:t>
      </w:r>
      <w:r w:rsidR="004D2AE8" w:rsidRPr="004D2AE8">
        <w:rPr>
          <w:sz w:val="28"/>
          <w:szCs w:val="28"/>
          <w:u w:val="single"/>
          <w:lang w:eastAsia="en-US"/>
        </w:rPr>
        <w:t>13 ию</w:t>
      </w:r>
      <w:r w:rsidR="00862F15">
        <w:rPr>
          <w:sz w:val="28"/>
          <w:szCs w:val="28"/>
          <w:u w:val="single"/>
          <w:lang w:eastAsia="en-US"/>
        </w:rPr>
        <w:t>н</w:t>
      </w:r>
      <w:r w:rsidR="004D2AE8" w:rsidRPr="004D2AE8">
        <w:rPr>
          <w:sz w:val="28"/>
          <w:szCs w:val="28"/>
          <w:u w:val="single"/>
          <w:lang w:eastAsia="en-US"/>
        </w:rPr>
        <w:t xml:space="preserve">я </w:t>
      </w:r>
      <w:r w:rsidRPr="004D2AE8">
        <w:rPr>
          <w:sz w:val="28"/>
          <w:szCs w:val="28"/>
          <w:u w:val="single"/>
          <w:lang w:eastAsia="en-US"/>
        </w:rPr>
        <w:t>2013г</w:t>
      </w:r>
      <w:r w:rsidR="00862F15">
        <w:rPr>
          <w:sz w:val="28"/>
          <w:szCs w:val="28"/>
          <w:u w:val="single"/>
          <w:lang w:eastAsia="en-US"/>
        </w:rPr>
        <w:t xml:space="preserve">. </w:t>
      </w:r>
      <w:r w:rsidRPr="00B1149B">
        <w:rPr>
          <w:sz w:val="28"/>
          <w:szCs w:val="28"/>
          <w:lang w:eastAsia="en-US"/>
        </w:rPr>
        <w:t xml:space="preserve"> №</w:t>
      </w:r>
      <w:r w:rsidR="00862F15">
        <w:rPr>
          <w:sz w:val="28"/>
          <w:szCs w:val="28"/>
          <w:lang w:eastAsia="en-US"/>
        </w:rPr>
        <w:t xml:space="preserve"> </w:t>
      </w:r>
      <w:r w:rsidR="004D2AE8" w:rsidRPr="004D2AE8">
        <w:rPr>
          <w:sz w:val="28"/>
          <w:szCs w:val="28"/>
          <w:u w:val="single"/>
          <w:lang w:eastAsia="en-US"/>
        </w:rPr>
        <w:t>420</w:t>
      </w:r>
      <w:r w:rsidRPr="004D2AE8">
        <w:rPr>
          <w:sz w:val="28"/>
          <w:szCs w:val="28"/>
          <w:u w:val="single"/>
          <w:lang w:eastAsia="en-US"/>
        </w:rPr>
        <w:t xml:space="preserve">     </w:t>
      </w:r>
      <w:r w:rsidRPr="00B1149B">
        <w:rPr>
          <w:sz w:val="28"/>
          <w:szCs w:val="28"/>
          <w:lang w:eastAsia="en-US"/>
        </w:rPr>
        <w:t xml:space="preserve">   </w:t>
      </w:r>
    </w:p>
    <w:p w:rsidR="00B1149B" w:rsidRDefault="00B1149B" w:rsidP="00B1149B">
      <w:pPr>
        <w:pStyle w:val="1"/>
        <w:jc w:val="center"/>
        <w:rPr>
          <w:rFonts w:ascii="Times New Roman" w:hAnsi="Times New Roman" w:cs="Times New Roman"/>
          <w:sz w:val="28"/>
          <w:szCs w:val="28"/>
          <w:lang w:val="ru-RU"/>
        </w:rPr>
      </w:pPr>
    </w:p>
    <w:p w:rsidR="00B1149B" w:rsidRDefault="00B1149B" w:rsidP="00B1149B">
      <w:pPr>
        <w:rPr>
          <w:lang w:eastAsia="en-US"/>
        </w:rPr>
      </w:pPr>
    </w:p>
    <w:p w:rsidR="00B1149B" w:rsidRPr="00B1149B" w:rsidRDefault="00B1149B" w:rsidP="00B1149B">
      <w:pPr>
        <w:rPr>
          <w:lang w:eastAsia="en-US"/>
        </w:rPr>
      </w:pPr>
    </w:p>
    <w:p w:rsidR="00B1149B" w:rsidRPr="00B1149B" w:rsidRDefault="00B1149B" w:rsidP="00B1149B">
      <w:pPr>
        <w:pStyle w:val="1"/>
        <w:jc w:val="center"/>
        <w:rPr>
          <w:rFonts w:ascii="Times New Roman" w:hAnsi="Times New Roman" w:cs="Times New Roman"/>
          <w:b/>
          <w:sz w:val="32"/>
          <w:szCs w:val="32"/>
          <w:lang w:val="ru-RU"/>
        </w:rPr>
      </w:pPr>
      <w:r w:rsidRPr="00B1149B">
        <w:rPr>
          <w:rFonts w:ascii="Times New Roman" w:hAnsi="Times New Roman" w:cs="Times New Roman"/>
          <w:b/>
          <w:sz w:val="32"/>
          <w:szCs w:val="32"/>
          <w:lang w:val="ru-RU"/>
        </w:rPr>
        <w:t>МУНИЦИПАЛЬНАЯ ЦЕЛЕВАЯ ПРОГРАММА</w:t>
      </w:r>
    </w:p>
    <w:p w:rsidR="00B1149B" w:rsidRPr="00B1149B" w:rsidRDefault="00B1149B" w:rsidP="00B1149B">
      <w:pPr>
        <w:pStyle w:val="1"/>
        <w:jc w:val="center"/>
        <w:rPr>
          <w:rFonts w:ascii="Times New Roman" w:hAnsi="Times New Roman" w:cs="Times New Roman"/>
          <w:b/>
          <w:sz w:val="32"/>
          <w:szCs w:val="32"/>
          <w:lang w:val="ru-RU"/>
        </w:rPr>
      </w:pPr>
      <w:r w:rsidRPr="00B1149B">
        <w:rPr>
          <w:rFonts w:ascii="Times New Roman" w:hAnsi="Times New Roman" w:cs="Times New Roman"/>
          <w:b/>
          <w:sz w:val="32"/>
          <w:szCs w:val="32"/>
          <w:lang w:val="ru-RU"/>
        </w:rPr>
        <w:t>«Устойчивое развитие сельских поселений муниципального образования «</w:t>
      </w:r>
      <w:proofErr w:type="spellStart"/>
      <w:r w:rsidRPr="00B1149B">
        <w:rPr>
          <w:rFonts w:ascii="Times New Roman" w:hAnsi="Times New Roman" w:cs="Times New Roman"/>
          <w:b/>
          <w:sz w:val="32"/>
          <w:szCs w:val="32"/>
          <w:lang w:val="ru-RU"/>
        </w:rPr>
        <w:t>Мухоршибирский</w:t>
      </w:r>
      <w:proofErr w:type="spellEnd"/>
      <w:r w:rsidRPr="00B1149B">
        <w:rPr>
          <w:rFonts w:ascii="Times New Roman" w:hAnsi="Times New Roman" w:cs="Times New Roman"/>
          <w:b/>
          <w:sz w:val="32"/>
          <w:szCs w:val="32"/>
          <w:lang w:val="ru-RU"/>
        </w:rPr>
        <w:t xml:space="preserve">  район»</w:t>
      </w:r>
    </w:p>
    <w:p w:rsidR="00B1149B" w:rsidRPr="00B1149B" w:rsidRDefault="00B1149B" w:rsidP="00B1149B">
      <w:pPr>
        <w:pStyle w:val="1"/>
        <w:jc w:val="center"/>
        <w:rPr>
          <w:rFonts w:ascii="Times New Roman" w:hAnsi="Times New Roman" w:cs="Times New Roman"/>
          <w:b/>
          <w:sz w:val="32"/>
          <w:szCs w:val="32"/>
          <w:lang w:val="ru-RU"/>
        </w:rPr>
      </w:pPr>
      <w:r w:rsidRPr="00B1149B">
        <w:rPr>
          <w:rFonts w:ascii="Times New Roman" w:hAnsi="Times New Roman" w:cs="Times New Roman"/>
          <w:b/>
          <w:sz w:val="32"/>
          <w:szCs w:val="32"/>
          <w:lang w:val="ru-RU"/>
        </w:rPr>
        <w:t>на 2014-2017 годы и на период до 2020г»</w:t>
      </w:r>
    </w:p>
    <w:p w:rsidR="00B1149B" w:rsidRDefault="00B1149B" w:rsidP="00B1149B">
      <w:pPr>
        <w:pStyle w:val="1"/>
        <w:jc w:val="center"/>
        <w:rPr>
          <w:rFonts w:ascii="Times New Roman" w:hAnsi="Times New Roman" w:cs="Times New Roman"/>
          <w:sz w:val="28"/>
          <w:szCs w:val="28"/>
          <w:lang w:val="ru-RU"/>
        </w:rPr>
      </w:pPr>
    </w:p>
    <w:p w:rsidR="00B1149B" w:rsidRDefault="00B1149B" w:rsidP="00B1149B">
      <w:pPr>
        <w:pStyle w:val="1"/>
        <w:jc w:val="center"/>
        <w:rPr>
          <w:rFonts w:ascii="Times New Roman" w:hAnsi="Times New Roman" w:cs="Times New Roman"/>
          <w:sz w:val="28"/>
          <w:szCs w:val="28"/>
          <w:lang w:val="ru-RU"/>
        </w:rPr>
      </w:pPr>
      <w:r w:rsidRPr="00B1149B">
        <w:rPr>
          <w:rFonts w:ascii="Times New Roman" w:hAnsi="Times New Roman" w:cs="Times New Roman"/>
          <w:sz w:val="28"/>
          <w:szCs w:val="28"/>
          <w:lang w:val="ru-RU"/>
        </w:rPr>
        <w:t xml:space="preserve">Паспорт                 </w:t>
      </w:r>
    </w:p>
    <w:p w:rsidR="003D3B21" w:rsidRPr="00B1149B" w:rsidRDefault="003D3B21" w:rsidP="00B1149B">
      <w:pPr>
        <w:pStyle w:val="1"/>
        <w:jc w:val="center"/>
        <w:rPr>
          <w:rFonts w:ascii="Times New Roman" w:hAnsi="Times New Roman" w:cs="Times New Roman"/>
          <w:sz w:val="28"/>
          <w:szCs w:val="28"/>
          <w:lang w:val="ru-RU"/>
        </w:rPr>
      </w:pPr>
      <w:r w:rsidRPr="00B1149B">
        <w:rPr>
          <w:rFonts w:ascii="Times New Roman" w:hAnsi="Times New Roman" w:cs="Times New Roman"/>
          <w:sz w:val="28"/>
          <w:szCs w:val="28"/>
          <w:lang w:val="ru-RU"/>
        </w:rPr>
        <w:t xml:space="preserve"> муниципальной целевой программы «Устойчивое развитие </w:t>
      </w:r>
      <w:r w:rsidR="00C22910" w:rsidRPr="00B1149B">
        <w:rPr>
          <w:rFonts w:ascii="Times New Roman" w:hAnsi="Times New Roman" w:cs="Times New Roman"/>
          <w:sz w:val="28"/>
          <w:szCs w:val="28"/>
          <w:lang w:val="ru-RU"/>
        </w:rPr>
        <w:t xml:space="preserve">сельских </w:t>
      </w:r>
      <w:r w:rsidRPr="00B1149B">
        <w:rPr>
          <w:rFonts w:ascii="Times New Roman" w:hAnsi="Times New Roman" w:cs="Times New Roman"/>
          <w:sz w:val="28"/>
          <w:szCs w:val="28"/>
          <w:lang w:val="ru-RU"/>
        </w:rPr>
        <w:t xml:space="preserve">поселений </w:t>
      </w:r>
      <w:r w:rsidR="00B1149B" w:rsidRPr="00B1149B">
        <w:rPr>
          <w:rFonts w:ascii="Times New Roman" w:hAnsi="Times New Roman" w:cs="Times New Roman"/>
          <w:sz w:val="28"/>
          <w:szCs w:val="28"/>
          <w:lang w:val="ru-RU"/>
        </w:rPr>
        <w:t>муниципального образования</w:t>
      </w:r>
      <w:r w:rsidRPr="00B1149B">
        <w:rPr>
          <w:rFonts w:ascii="Times New Roman" w:hAnsi="Times New Roman" w:cs="Times New Roman"/>
          <w:sz w:val="28"/>
          <w:szCs w:val="28"/>
          <w:lang w:val="ru-RU"/>
        </w:rPr>
        <w:t xml:space="preserve"> « </w:t>
      </w:r>
      <w:proofErr w:type="spellStart"/>
      <w:r w:rsidRPr="00B1149B">
        <w:rPr>
          <w:rFonts w:ascii="Times New Roman" w:hAnsi="Times New Roman" w:cs="Times New Roman"/>
          <w:sz w:val="28"/>
          <w:szCs w:val="28"/>
          <w:lang w:val="ru-RU"/>
        </w:rPr>
        <w:t>М</w:t>
      </w:r>
      <w:r w:rsidR="001831BE" w:rsidRPr="00B1149B">
        <w:rPr>
          <w:rFonts w:ascii="Times New Roman" w:hAnsi="Times New Roman" w:cs="Times New Roman"/>
          <w:sz w:val="28"/>
          <w:szCs w:val="28"/>
          <w:lang w:val="ru-RU"/>
        </w:rPr>
        <w:t>у</w:t>
      </w:r>
      <w:r w:rsidRPr="00B1149B">
        <w:rPr>
          <w:rFonts w:ascii="Times New Roman" w:hAnsi="Times New Roman" w:cs="Times New Roman"/>
          <w:sz w:val="28"/>
          <w:szCs w:val="28"/>
          <w:lang w:val="ru-RU"/>
        </w:rPr>
        <w:t>хоршибирский</w:t>
      </w:r>
      <w:proofErr w:type="spellEnd"/>
      <w:r w:rsidRPr="00B1149B">
        <w:rPr>
          <w:rFonts w:ascii="Times New Roman" w:hAnsi="Times New Roman" w:cs="Times New Roman"/>
          <w:sz w:val="28"/>
          <w:szCs w:val="28"/>
          <w:lang w:val="ru-RU"/>
        </w:rPr>
        <w:t xml:space="preserve"> район»»</w:t>
      </w:r>
    </w:p>
    <w:p w:rsidR="003D3B21" w:rsidRDefault="003D3B21" w:rsidP="003D3B21">
      <w:pPr>
        <w:autoSpaceDE w:val="0"/>
        <w:autoSpaceDN w:val="0"/>
        <w:adjustRightInd w:val="0"/>
        <w:jc w:val="center"/>
        <w:rPr>
          <w:sz w:val="28"/>
          <w:szCs w:val="28"/>
        </w:rPr>
      </w:pPr>
      <w:r w:rsidRPr="00C704AD">
        <w:rPr>
          <w:sz w:val="28"/>
          <w:szCs w:val="28"/>
        </w:rPr>
        <w:t>на 201</w:t>
      </w:r>
      <w:r>
        <w:rPr>
          <w:sz w:val="28"/>
          <w:szCs w:val="28"/>
        </w:rPr>
        <w:t>4</w:t>
      </w:r>
      <w:r w:rsidRPr="00C704AD">
        <w:rPr>
          <w:sz w:val="28"/>
          <w:szCs w:val="28"/>
        </w:rPr>
        <w:t>-20</w:t>
      </w:r>
      <w:r>
        <w:rPr>
          <w:sz w:val="28"/>
          <w:szCs w:val="28"/>
        </w:rPr>
        <w:t>17</w:t>
      </w:r>
      <w:r w:rsidRPr="00C704AD">
        <w:rPr>
          <w:sz w:val="28"/>
          <w:szCs w:val="28"/>
        </w:rPr>
        <w:t xml:space="preserve"> годы</w:t>
      </w:r>
      <w:r>
        <w:rPr>
          <w:sz w:val="28"/>
          <w:szCs w:val="28"/>
        </w:rPr>
        <w:t xml:space="preserve"> и на период до 2020 года</w:t>
      </w:r>
      <w:r w:rsidR="0032757E">
        <w:rPr>
          <w:sz w:val="28"/>
          <w:szCs w:val="28"/>
        </w:rPr>
        <w:t>»</w:t>
      </w:r>
    </w:p>
    <w:p w:rsidR="00AA509A" w:rsidRPr="00C704AD" w:rsidRDefault="00AA509A" w:rsidP="003D3B21">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7020"/>
      </w:tblGrid>
      <w:tr w:rsidR="003D3B21" w:rsidRPr="006F3A1B" w:rsidTr="0032757E">
        <w:trPr>
          <w:trHeight w:val="1615"/>
        </w:trPr>
        <w:tc>
          <w:tcPr>
            <w:tcW w:w="2330" w:type="dxa"/>
          </w:tcPr>
          <w:p w:rsidR="003D3B21" w:rsidRPr="006F3A1B" w:rsidRDefault="003D3B21" w:rsidP="0032757E">
            <w:pPr>
              <w:autoSpaceDE w:val="0"/>
              <w:autoSpaceDN w:val="0"/>
              <w:adjustRightInd w:val="0"/>
              <w:jc w:val="center"/>
              <w:rPr>
                <w:sz w:val="28"/>
                <w:szCs w:val="28"/>
              </w:rPr>
            </w:pPr>
            <w:r w:rsidRPr="006F3A1B">
              <w:rPr>
                <w:sz w:val="28"/>
                <w:szCs w:val="28"/>
              </w:rPr>
              <w:t>Наименование</w:t>
            </w:r>
          </w:p>
        </w:tc>
        <w:tc>
          <w:tcPr>
            <w:tcW w:w="7020" w:type="dxa"/>
          </w:tcPr>
          <w:p w:rsidR="003D3B21" w:rsidRPr="00852291" w:rsidRDefault="00A80E5D" w:rsidP="0032757E">
            <w:pPr>
              <w:autoSpaceDE w:val="0"/>
              <w:autoSpaceDN w:val="0"/>
              <w:adjustRightInd w:val="0"/>
              <w:jc w:val="both"/>
              <w:rPr>
                <w:sz w:val="28"/>
                <w:szCs w:val="28"/>
              </w:rPr>
            </w:pPr>
            <w:r>
              <w:rPr>
                <w:sz w:val="28"/>
                <w:szCs w:val="28"/>
              </w:rPr>
              <w:t>М</w:t>
            </w:r>
            <w:r w:rsidR="003D3B21" w:rsidRPr="00852291">
              <w:rPr>
                <w:sz w:val="28"/>
                <w:szCs w:val="28"/>
              </w:rPr>
              <w:t>униципальная</w:t>
            </w:r>
            <w:r>
              <w:rPr>
                <w:sz w:val="28"/>
                <w:szCs w:val="28"/>
              </w:rPr>
              <w:t xml:space="preserve"> </w:t>
            </w:r>
            <w:r w:rsidR="003D3B21" w:rsidRPr="00852291">
              <w:rPr>
                <w:sz w:val="28"/>
                <w:szCs w:val="28"/>
              </w:rPr>
              <w:t>целевая</w:t>
            </w:r>
            <w:r w:rsidR="003D3B21" w:rsidRPr="00852291">
              <w:rPr>
                <w:sz w:val="28"/>
                <w:szCs w:val="28"/>
              </w:rPr>
              <w:br/>
              <w:t>программа «Устойчивое развитие</w:t>
            </w:r>
            <w:r>
              <w:rPr>
                <w:sz w:val="28"/>
                <w:szCs w:val="28"/>
              </w:rPr>
              <w:t xml:space="preserve"> сельских</w:t>
            </w:r>
            <w:r w:rsidR="003D3B21" w:rsidRPr="00852291">
              <w:rPr>
                <w:sz w:val="28"/>
                <w:szCs w:val="28"/>
              </w:rPr>
              <w:t xml:space="preserve"> </w:t>
            </w:r>
            <w:proofErr w:type="spellStart"/>
            <w:r w:rsidR="003D3B21" w:rsidRPr="00852291">
              <w:rPr>
                <w:sz w:val="28"/>
                <w:szCs w:val="28"/>
              </w:rPr>
              <w:t>пос</w:t>
            </w:r>
            <w:proofErr w:type="gramStart"/>
            <w:r w:rsidR="003D3B21" w:rsidRPr="00852291">
              <w:rPr>
                <w:sz w:val="28"/>
                <w:szCs w:val="28"/>
              </w:rPr>
              <w:t>е</w:t>
            </w:r>
            <w:proofErr w:type="spellEnd"/>
            <w:r w:rsidR="003D3B21" w:rsidRPr="00852291">
              <w:rPr>
                <w:sz w:val="28"/>
                <w:szCs w:val="28"/>
              </w:rPr>
              <w:t>-</w:t>
            </w:r>
            <w:proofErr w:type="gramEnd"/>
            <w:r w:rsidR="003D3B21" w:rsidRPr="00852291">
              <w:rPr>
                <w:sz w:val="28"/>
                <w:szCs w:val="28"/>
              </w:rPr>
              <w:br/>
            </w:r>
            <w:proofErr w:type="spellStart"/>
            <w:r w:rsidR="003D3B21" w:rsidRPr="00852291">
              <w:rPr>
                <w:sz w:val="28"/>
                <w:szCs w:val="28"/>
              </w:rPr>
              <w:t>лений</w:t>
            </w:r>
            <w:proofErr w:type="spellEnd"/>
            <w:r w:rsidR="003D3B21" w:rsidRPr="00852291">
              <w:rPr>
                <w:sz w:val="28"/>
                <w:szCs w:val="28"/>
              </w:rPr>
              <w:t xml:space="preserve"> </w:t>
            </w:r>
            <w:r w:rsidR="00B1149B">
              <w:rPr>
                <w:sz w:val="28"/>
                <w:szCs w:val="28"/>
              </w:rPr>
              <w:t>муниципального образования</w:t>
            </w:r>
            <w:r w:rsidR="003D3B21">
              <w:rPr>
                <w:sz w:val="28"/>
                <w:szCs w:val="28"/>
              </w:rPr>
              <w:t xml:space="preserve"> «</w:t>
            </w:r>
            <w:proofErr w:type="spellStart"/>
            <w:r w:rsidR="003D3B21">
              <w:rPr>
                <w:sz w:val="28"/>
                <w:szCs w:val="28"/>
              </w:rPr>
              <w:t>Мухоршибирский</w:t>
            </w:r>
            <w:proofErr w:type="spellEnd"/>
            <w:r w:rsidR="003D3B21">
              <w:rPr>
                <w:sz w:val="28"/>
                <w:szCs w:val="28"/>
              </w:rPr>
              <w:t xml:space="preserve"> район» </w:t>
            </w:r>
            <w:r w:rsidR="003D3B21" w:rsidRPr="00852291">
              <w:rPr>
                <w:sz w:val="28"/>
                <w:szCs w:val="28"/>
              </w:rPr>
              <w:t xml:space="preserve"> на 201</w:t>
            </w:r>
            <w:r w:rsidR="003D3B21">
              <w:rPr>
                <w:sz w:val="28"/>
                <w:szCs w:val="28"/>
              </w:rPr>
              <w:t>4</w:t>
            </w:r>
            <w:r w:rsidR="003D3B21" w:rsidRPr="00852291">
              <w:rPr>
                <w:sz w:val="28"/>
                <w:szCs w:val="28"/>
              </w:rPr>
              <w:t>-20</w:t>
            </w:r>
            <w:r w:rsidR="003D3B21">
              <w:rPr>
                <w:sz w:val="28"/>
                <w:szCs w:val="28"/>
              </w:rPr>
              <w:t>17</w:t>
            </w:r>
            <w:r w:rsidR="003D3B21" w:rsidRPr="00852291">
              <w:rPr>
                <w:sz w:val="28"/>
                <w:szCs w:val="28"/>
              </w:rPr>
              <w:t xml:space="preserve"> годы</w:t>
            </w:r>
            <w:r w:rsidR="003D3B21">
              <w:rPr>
                <w:sz w:val="28"/>
                <w:szCs w:val="28"/>
              </w:rPr>
              <w:t xml:space="preserve"> и на период до 2020 года</w:t>
            </w:r>
            <w:r w:rsidR="003D3B21" w:rsidRPr="00852291">
              <w:rPr>
                <w:sz w:val="28"/>
                <w:szCs w:val="28"/>
              </w:rPr>
              <w:t xml:space="preserve"> (далее</w:t>
            </w:r>
            <w:r w:rsidR="003D3B21">
              <w:rPr>
                <w:sz w:val="28"/>
                <w:szCs w:val="28"/>
              </w:rPr>
              <w:t xml:space="preserve"> </w:t>
            </w:r>
            <w:r w:rsidR="003D3B21" w:rsidRPr="00852291">
              <w:rPr>
                <w:sz w:val="28"/>
                <w:szCs w:val="28"/>
              </w:rPr>
              <w:t>«Программа»)</w:t>
            </w:r>
          </w:p>
          <w:p w:rsidR="003D3B21" w:rsidRPr="00852291" w:rsidRDefault="003D3B21" w:rsidP="0032757E">
            <w:pPr>
              <w:autoSpaceDE w:val="0"/>
              <w:autoSpaceDN w:val="0"/>
              <w:adjustRightInd w:val="0"/>
              <w:jc w:val="both"/>
              <w:rPr>
                <w:sz w:val="28"/>
                <w:szCs w:val="28"/>
              </w:rPr>
            </w:pPr>
            <w:r>
              <w:rPr>
                <w:sz w:val="28"/>
                <w:szCs w:val="28"/>
              </w:rPr>
              <w:t xml:space="preserve"> </w:t>
            </w:r>
            <w:r w:rsidRPr="00852291">
              <w:rPr>
                <w:sz w:val="28"/>
                <w:szCs w:val="28"/>
              </w:rPr>
              <w:t xml:space="preserve"> </w:t>
            </w:r>
            <w:r w:rsidRPr="00852291">
              <w:rPr>
                <w:sz w:val="28"/>
                <w:szCs w:val="28"/>
              </w:rPr>
              <w:br/>
            </w:r>
          </w:p>
          <w:p w:rsidR="003D3B21" w:rsidRPr="003D0937" w:rsidRDefault="003D3B21" w:rsidP="0032757E">
            <w:pPr>
              <w:autoSpaceDE w:val="0"/>
              <w:autoSpaceDN w:val="0"/>
              <w:adjustRightInd w:val="0"/>
              <w:jc w:val="both"/>
              <w:rPr>
                <w:sz w:val="28"/>
                <w:szCs w:val="28"/>
              </w:rPr>
            </w:pP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sidRPr="006F3A1B">
              <w:rPr>
                <w:sz w:val="28"/>
                <w:szCs w:val="28"/>
              </w:rPr>
              <w:t>Основание для разработки</w:t>
            </w:r>
          </w:p>
        </w:tc>
        <w:tc>
          <w:tcPr>
            <w:tcW w:w="7020" w:type="dxa"/>
          </w:tcPr>
          <w:p w:rsidR="003D3B21" w:rsidRPr="003D0937" w:rsidRDefault="003D3B21" w:rsidP="0039510D">
            <w:pPr>
              <w:tabs>
                <w:tab w:val="left" w:pos="370"/>
              </w:tabs>
              <w:autoSpaceDE w:val="0"/>
              <w:autoSpaceDN w:val="0"/>
              <w:adjustRightInd w:val="0"/>
              <w:jc w:val="both"/>
              <w:rPr>
                <w:sz w:val="28"/>
                <w:szCs w:val="28"/>
              </w:rPr>
            </w:pPr>
            <w:r w:rsidRPr="00496F16">
              <w:rPr>
                <w:sz w:val="28"/>
                <w:szCs w:val="28"/>
              </w:rPr>
              <w:t>Конц</w:t>
            </w:r>
            <w:r>
              <w:rPr>
                <w:sz w:val="28"/>
                <w:szCs w:val="28"/>
              </w:rPr>
              <w:t>епция</w:t>
            </w:r>
            <w:r w:rsidR="008E0C54">
              <w:rPr>
                <w:sz w:val="28"/>
                <w:szCs w:val="28"/>
              </w:rPr>
              <w:t xml:space="preserve"> федеральной целевой программы</w:t>
            </w:r>
            <w:r>
              <w:rPr>
                <w:sz w:val="28"/>
                <w:szCs w:val="28"/>
              </w:rPr>
              <w:t xml:space="preserve"> </w:t>
            </w:r>
            <w:r w:rsidR="008E0C54">
              <w:rPr>
                <w:sz w:val="28"/>
                <w:szCs w:val="28"/>
              </w:rPr>
              <w:t>«У</w:t>
            </w:r>
            <w:r>
              <w:rPr>
                <w:sz w:val="28"/>
                <w:szCs w:val="28"/>
              </w:rPr>
              <w:t>стойчиво</w:t>
            </w:r>
            <w:r w:rsidR="008E0C54">
              <w:rPr>
                <w:sz w:val="28"/>
                <w:szCs w:val="28"/>
              </w:rPr>
              <w:t xml:space="preserve">е </w:t>
            </w:r>
            <w:r>
              <w:rPr>
                <w:sz w:val="28"/>
                <w:szCs w:val="28"/>
              </w:rPr>
              <w:t xml:space="preserve"> развити</w:t>
            </w:r>
            <w:r w:rsidR="008E0C54">
              <w:rPr>
                <w:sz w:val="28"/>
                <w:szCs w:val="28"/>
              </w:rPr>
              <w:t>е</w:t>
            </w:r>
            <w:r>
              <w:rPr>
                <w:sz w:val="28"/>
                <w:szCs w:val="28"/>
              </w:rPr>
              <w:t xml:space="preserve"> сель</w:t>
            </w:r>
            <w:r w:rsidRPr="00496F16">
              <w:rPr>
                <w:sz w:val="28"/>
                <w:szCs w:val="28"/>
              </w:rPr>
              <w:t>ских территорий Российской Федерации на период до 2020 года</w:t>
            </w:r>
            <w:r w:rsidR="008E0C54">
              <w:rPr>
                <w:sz w:val="28"/>
                <w:szCs w:val="28"/>
              </w:rPr>
              <w:t>»</w:t>
            </w:r>
            <w:r w:rsidRPr="00496F16">
              <w:rPr>
                <w:sz w:val="28"/>
                <w:szCs w:val="28"/>
              </w:rPr>
              <w:t>, утвержденная распоряжение</w:t>
            </w:r>
            <w:r>
              <w:rPr>
                <w:sz w:val="28"/>
                <w:szCs w:val="28"/>
              </w:rPr>
              <w:t>м Правительства Россий</w:t>
            </w:r>
            <w:r w:rsidRPr="00496F16">
              <w:rPr>
                <w:sz w:val="28"/>
                <w:szCs w:val="28"/>
              </w:rPr>
              <w:t xml:space="preserve">ской Федерации от </w:t>
            </w:r>
            <w:r w:rsidR="00C01F3C">
              <w:rPr>
                <w:sz w:val="28"/>
                <w:szCs w:val="28"/>
              </w:rPr>
              <w:t>08</w:t>
            </w:r>
            <w:r w:rsidRPr="00496F16">
              <w:rPr>
                <w:sz w:val="28"/>
                <w:szCs w:val="28"/>
              </w:rPr>
              <w:t>.1</w:t>
            </w:r>
            <w:r w:rsidR="00C01F3C">
              <w:rPr>
                <w:sz w:val="28"/>
                <w:szCs w:val="28"/>
              </w:rPr>
              <w:t>1</w:t>
            </w:r>
            <w:r w:rsidRPr="00496F16">
              <w:rPr>
                <w:sz w:val="28"/>
                <w:szCs w:val="28"/>
              </w:rPr>
              <w:t>.201</w:t>
            </w:r>
            <w:r w:rsidR="00C01F3C">
              <w:rPr>
                <w:sz w:val="28"/>
                <w:szCs w:val="28"/>
              </w:rPr>
              <w:t>2.</w:t>
            </w:r>
            <w:r w:rsidRPr="00496F16">
              <w:rPr>
                <w:sz w:val="28"/>
                <w:szCs w:val="28"/>
              </w:rPr>
              <w:t xml:space="preserve"> </w:t>
            </w:r>
            <w:r w:rsidR="00C01F3C">
              <w:rPr>
                <w:sz w:val="28"/>
                <w:szCs w:val="28"/>
              </w:rPr>
              <w:t>№2071-р</w:t>
            </w: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Pr>
                <w:sz w:val="28"/>
                <w:szCs w:val="28"/>
              </w:rPr>
              <w:t>Заказчик программы</w:t>
            </w:r>
          </w:p>
        </w:tc>
        <w:tc>
          <w:tcPr>
            <w:tcW w:w="7020" w:type="dxa"/>
          </w:tcPr>
          <w:p w:rsidR="003D3B21" w:rsidRPr="006F3A1B" w:rsidRDefault="003D3B21" w:rsidP="00626AF5">
            <w:pPr>
              <w:autoSpaceDE w:val="0"/>
              <w:autoSpaceDN w:val="0"/>
              <w:adjustRightInd w:val="0"/>
              <w:rPr>
                <w:sz w:val="28"/>
                <w:szCs w:val="28"/>
              </w:rPr>
            </w:pPr>
            <w:r>
              <w:rPr>
                <w:sz w:val="28"/>
                <w:szCs w:val="28"/>
              </w:rPr>
              <w:t xml:space="preserve">Администрация </w:t>
            </w:r>
            <w:r w:rsidR="00626AF5">
              <w:rPr>
                <w:sz w:val="28"/>
                <w:szCs w:val="28"/>
              </w:rPr>
              <w:t>муниципального образования</w:t>
            </w:r>
            <w:r>
              <w:rPr>
                <w:sz w:val="28"/>
                <w:szCs w:val="28"/>
              </w:rPr>
              <w:t xml:space="preserve"> </w:t>
            </w:r>
            <w:r w:rsidR="008E0C54">
              <w:rPr>
                <w:sz w:val="28"/>
                <w:szCs w:val="28"/>
              </w:rPr>
              <w:t xml:space="preserve"> </w:t>
            </w:r>
            <w:r w:rsidR="00626AF5">
              <w:rPr>
                <w:sz w:val="28"/>
                <w:szCs w:val="28"/>
              </w:rPr>
              <w:t>«</w:t>
            </w:r>
            <w:proofErr w:type="spellStart"/>
            <w:r w:rsidR="008E0C54">
              <w:rPr>
                <w:sz w:val="28"/>
                <w:szCs w:val="28"/>
              </w:rPr>
              <w:t>Мухоршибирский</w:t>
            </w:r>
            <w:proofErr w:type="spellEnd"/>
            <w:r w:rsidR="008E0C54">
              <w:rPr>
                <w:sz w:val="28"/>
                <w:szCs w:val="28"/>
              </w:rPr>
              <w:t xml:space="preserve"> </w:t>
            </w:r>
            <w:r>
              <w:rPr>
                <w:sz w:val="28"/>
                <w:szCs w:val="28"/>
              </w:rPr>
              <w:t xml:space="preserve"> район»</w:t>
            </w:r>
            <w:r w:rsidR="008E0C54">
              <w:rPr>
                <w:sz w:val="28"/>
                <w:szCs w:val="28"/>
              </w:rPr>
              <w:t xml:space="preserve"> Республики Бурятия</w:t>
            </w: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sidRPr="006F3A1B">
              <w:rPr>
                <w:sz w:val="28"/>
                <w:szCs w:val="28"/>
              </w:rPr>
              <w:t>Разработчики</w:t>
            </w:r>
          </w:p>
        </w:tc>
        <w:tc>
          <w:tcPr>
            <w:tcW w:w="7020" w:type="dxa"/>
          </w:tcPr>
          <w:p w:rsidR="008E0C54" w:rsidRPr="008E0C54" w:rsidRDefault="008E0C54" w:rsidP="008E0C54">
            <w:pPr>
              <w:pStyle w:val="a4"/>
              <w:rPr>
                <w:sz w:val="28"/>
                <w:szCs w:val="28"/>
              </w:rPr>
            </w:pPr>
            <w:r w:rsidRPr="008E0C54">
              <w:rPr>
                <w:sz w:val="28"/>
                <w:szCs w:val="28"/>
              </w:rPr>
              <w:t>Структурные подразделения администрации муниципального образования «</w:t>
            </w:r>
            <w:proofErr w:type="spellStart"/>
            <w:r w:rsidRPr="008E0C54">
              <w:rPr>
                <w:sz w:val="28"/>
                <w:szCs w:val="28"/>
              </w:rPr>
              <w:t>Мухоршибирский</w:t>
            </w:r>
            <w:proofErr w:type="spellEnd"/>
            <w:r w:rsidRPr="008E0C54">
              <w:rPr>
                <w:sz w:val="28"/>
                <w:szCs w:val="28"/>
              </w:rPr>
              <w:t xml:space="preserve"> район»:</w:t>
            </w:r>
          </w:p>
          <w:p w:rsidR="008E0C54" w:rsidRPr="008E0C54" w:rsidRDefault="008E0C54" w:rsidP="008E0C54">
            <w:pPr>
              <w:pStyle w:val="a4"/>
              <w:rPr>
                <w:sz w:val="28"/>
                <w:szCs w:val="28"/>
              </w:rPr>
            </w:pPr>
            <w:r w:rsidRPr="008E0C54">
              <w:rPr>
                <w:sz w:val="28"/>
                <w:szCs w:val="28"/>
              </w:rPr>
              <w:t>- Управление сельского хозяйства;</w:t>
            </w:r>
          </w:p>
          <w:p w:rsidR="008E0C54" w:rsidRPr="008E0C54" w:rsidRDefault="008E0C54" w:rsidP="008E0C54">
            <w:pPr>
              <w:pStyle w:val="a4"/>
              <w:rPr>
                <w:sz w:val="28"/>
                <w:szCs w:val="28"/>
              </w:rPr>
            </w:pPr>
            <w:r w:rsidRPr="008E0C54">
              <w:rPr>
                <w:sz w:val="28"/>
                <w:szCs w:val="28"/>
              </w:rPr>
              <w:t xml:space="preserve">-  </w:t>
            </w:r>
            <w:r w:rsidR="00626AF5">
              <w:rPr>
                <w:sz w:val="28"/>
                <w:szCs w:val="28"/>
              </w:rPr>
              <w:t>Управление культуры и туризма</w:t>
            </w:r>
            <w:r w:rsidRPr="008E0C54">
              <w:rPr>
                <w:sz w:val="28"/>
                <w:szCs w:val="28"/>
              </w:rPr>
              <w:t>;</w:t>
            </w:r>
          </w:p>
          <w:p w:rsidR="008E0C54" w:rsidRPr="008E0C54" w:rsidRDefault="008E0C54" w:rsidP="008E0C54">
            <w:pPr>
              <w:pStyle w:val="a4"/>
              <w:rPr>
                <w:sz w:val="28"/>
                <w:szCs w:val="28"/>
              </w:rPr>
            </w:pPr>
            <w:r w:rsidRPr="008E0C54">
              <w:rPr>
                <w:sz w:val="28"/>
                <w:szCs w:val="28"/>
              </w:rPr>
              <w:t>- Комитет по управлению имуществом и муниципальным хозяйством;</w:t>
            </w:r>
          </w:p>
          <w:p w:rsidR="003D3B21" w:rsidRPr="006F3A1B" w:rsidRDefault="003D3B21" w:rsidP="002C4AA6">
            <w:pPr>
              <w:tabs>
                <w:tab w:val="left" w:pos="370"/>
              </w:tabs>
              <w:autoSpaceDE w:val="0"/>
              <w:autoSpaceDN w:val="0"/>
              <w:adjustRightInd w:val="0"/>
              <w:jc w:val="both"/>
              <w:rPr>
                <w:sz w:val="28"/>
                <w:szCs w:val="28"/>
              </w:rPr>
            </w:pP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sidRPr="006F3A1B">
              <w:rPr>
                <w:sz w:val="28"/>
                <w:szCs w:val="28"/>
              </w:rPr>
              <w:t>Исполнители Программы</w:t>
            </w:r>
          </w:p>
        </w:tc>
        <w:tc>
          <w:tcPr>
            <w:tcW w:w="7020" w:type="dxa"/>
          </w:tcPr>
          <w:p w:rsidR="008E0C54" w:rsidRPr="008E0C54" w:rsidRDefault="008E0C54" w:rsidP="008E0C54">
            <w:pPr>
              <w:pStyle w:val="a4"/>
              <w:rPr>
                <w:sz w:val="28"/>
                <w:szCs w:val="28"/>
              </w:rPr>
            </w:pPr>
            <w:r w:rsidRPr="008E0C54">
              <w:rPr>
                <w:sz w:val="28"/>
                <w:szCs w:val="28"/>
              </w:rPr>
              <w:t>Органы местного самоуправления муниципального образования «</w:t>
            </w:r>
            <w:proofErr w:type="spellStart"/>
            <w:r w:rsidRPr="008E0C54">
              <w:rPr>
                <w:sz w:val="28"/>
                <w:szCs w:val="28"/>
              </w:rPr>
              <w:t>Мухоршибирский</w:t>
            </w:r>
            <w:proofErr w:type="spellEnd"/>
            <w:r w:rsidRPr="008E0C54">
              <w:rPr>
                <w:sz w:val="28"/>
                <w:szCs w:val="28"/>
              </w:rPr>
              <w:t xml:space="preserve"> район»;</w:t>
            </w:r>
          </w:p>
          <w:p w:rsidR="003D3B21" w:rsidRPr="006F3A1B" w:rsidRDefault="008E0C54" w:rsidP="008E0C54">
            <w:pPr>
              <w:tabs>
                <w:tab w:val="left" w:pos="370"/>
              </w:tabs>
              <w:autoSpaceDE w:val="0"/>
              <w:autoSpaceDN w:val="0"/>
              <w:adjustRightInd w:val="0"/>
              <w:jc w:val="both"/>
              <w:rPr>
                <w:sz w:val="28"/>
                <w:szCs w:val="28"/>
              </w:rPr>
            </w:pPr>
            <w:r w:rsidRPr="008E0C54">
              <w:rPr>
                <w:sz w:val="28"/>
                <w:szCs w:val="28"/>
              </w:rPr>
              <w:t xml:space="preserve">Хозяйствующие субъекты и общественные организации </w:t>
            </w:r>
            <w:r w:rsidRPr="008E0C54">
              <w:rPr>
                <w:sz w:val="28"/>
                <w:szCs w:val="28"/>
              </w:rPr>
              <w:lastRenderedPageBreak/>
              <w:t>в муниципальном образовании «</w:t>
            </w:r>
            <w:proofErr w:type="spellStart"/>
            <w:r w:rsidRPr="008E0C54">
              <w:rPr>
                <w:sz w:val="28"/>
                <w:szCs w:val="28"/>
              </w:rPr>
              <w:t>Мухоршибирский</w:t>
            </w:r>
            <w:proofErr w:type="spellEnd"/>
            <w:r w:rsidRPr="008E0C54">
              <w:rPr>
                <w:sz w:val="28"/>
                <w:szCs w:val="28"/>
              </w:rPr>
              <w:t xml:space="preserve"> район».</w:t>
            </w: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Pr>
                <w:sz w:val="28"/>
                <w:szCs w:val="28"/>
              </w:rPr>
              <w:lastRenderedPageBreak/>
              <w:t>Цель программы</w:t>
            </w:r>
          </w:p>
        </w:tc>
        <w:tc>
          <w:tcPr>
            <w:tcW w:w="7020" w:type="dxa"/>
          </w:tcPr>
          <w:p w:rsidR="003D3B21" w:rsidRPr="00496F16" w:rsidRDefault="008E0C54" w:rsidP="009D379D">
            <w:pPr>
              <w:autoSpaceDE w:val="0"/>
              <w:autoSpaceDN w:val="0"/>
              <w:adjustRightInd w:val="0"/>
              <w:jc w:val="both"/>
              <w:rPr>
                <w:sz w:val="28"/>
                <w:szCs w:val="28"/>
              </w:rPr>
            </w:pPr>
            <w:r>
              <w:rPr>
                <w:sz w:val="28"/>
                <w:szCs w:val="28"/>
              </w:rPr>
              <w:t xml:space="preserve">Улучшение условий жизни в сельской местности, </w:t>
            </w:r>
            <w:r w:rsidR="009D379D">
              <w:rPr>
                <w:sz w:val="28"/>
                <w:szCs w:val="28"/>
              </w:rPr>
              <w:t>активизация участия граждан, проживающих в сельской местности, в решении вопросов местного значения, формирование позитивного отношения к сельской местности и сельскому образу жизни,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Pr>
                <w:sz w:val="28"/>
                <w:szCs w:val="28"/>
              </w:rPr>
              <w:t>Задачи п</w:t>
            </w:r>
            <w:r w:rsidRPr="006F3A1B">
              <w:rPr>
                <w:sz w:val="28"/>
                <w:szCs w:val="28"/>
              </w:rPr>
              <w:t>рограммы</w:t>
            </w:r>
          </w:p>
        </w:tc>
        <w:tc>
          <w:tcPr>
            <w:tcW w:w="7020" w:type="dxa"/>
          </w:tcPr>
          <w:p w:rsidR="003D3B21" w:rsidRPr="00496F16" w:rsidRDefault="009D379D" w:rsidP="009D379D">
            <w:pPr>
              <w:jc w:val="both"/>
              <w:rPr>
                <w:color w:val="000000"/>
                <w:sz w:val="28"/>
                <w:szCs w:val="28"/>
              </w:rPr>
            </w:pPr>
            <w:r>
              <w:rPr>
                <w:color w:val="000000"/>
                <w:sz w:val="28"/>
                <w:szCs w:val="28"/>
              </w:rPr>
              <w:t>Удовлетворение потребностей сельского населения, в том числе молодых семей и молодых специалистов в жилье, повышение уровня комплексного обустройства населенных пунктов объектами социальной и инженерной инфраструктуры, поощрение и популяризация достижений в сфере развития сельских территорий</w:t>
            </w:r>
          </w:p>
        </w:tc>
      </w:tr>
      <w:tr w:rsidR="003D3B21" w:rsidRPr="006F3A1B" w:rsidTr="0032757E">
        <w:trPr>
          <w:trHeight w:val="1347"/>
        </w:trPr>
        <w:tc>
          <w:tcPr>
            <w:tcW w:w="2330" w:type="dxa"/>
          </w:tcPr>
          <w:p w:rsidR="003D3B21" w:rsidRPr="006F3A1B" w:rsidRDefault="003D3B21" w:rsidP="0032757E">
            <w:pPr>
              <w:autoSpaceDE w:val="0"/>
              <w:autoSpaceDN w:val="0"/>
              <w:adjustRightInd w:val="0"/>
              <w:rPr>
                <w:sz w:val="28"/>
                <w:szCs w:val="28"/>
              </w:rPr>
            </w:pPr>
            <w:r w:rsidRPr="006F3A1B">
              <w:rPr>
                <w:sz w:val="28"/>
                <w:szCs w:val="28"/>
              </w:rPr>
              <w:t>Сроки реализации Программы</w:t>
            </w:r>
          </w:p>
        </w:tc>
        <w:tc>
          <w:tcPr>
            <w:tcW w:w="7020" w:type="dxa"/>
          </w:tcPr>
          <w:p w:rsidR="003D3B21" w:rsidRPr="00CB5CCC" w:rsidRDefault="003D3B21" w:rsidP="00E9724B">
            <w:pPr>
              <w:autoSpaceDE w:val="0"/>
              <w:autoSpaceDN w:val="0"/>
              <w:adjustRightInd w:val="0"/>
              <w:rPr>
                <w:sz w:val="28"/>
                <w:szCs w:val="28"/>
              </w:rPr>
            </w:pPr>
            <w:r w:rsidRPr="00CB5CCC">
              <w:rPr>
                <w:sz w:val="28"/>
                <w:szCs w:val="28"/>
              </w:rPr>
              <w:t>201</w:t>
            </w:r>
            <w:r w:rsidR="00E9724B">
              <w:rPr>
                <w:sz w:val="28"/>
                <w:szCs w:val="28"/>
              </w:rPr>
              <w:t>4</w:t>
            </w:r>
            <w:r w:rsidRPr="00CB5CCC">
              <w:rPr>
                <w:sz w:val="28"/>
                <w:szCs w:val="28"/>
              </w:rPr>
              <w:t xml:space="preserve"> - 2020 годы</w:t>
            </w:r>
          </w:p>
        </w:tc>
      </w:tr>
      <w:tr w:rsidR="003D3B21" w:rsidRPr="006F3A1B" w:rsidTr="0032757E">
        <w:trPr>
          <w:trHeight w:val="2169"/>
        </w:trPr>
        <w:tc>
          <w:tcPr>
            <w:tcW w:w="2330" w:type="dxa"/>
          </w:tcPr>
          <w:p w:rsidR="003D3B21" w:rsidRPr="00056B8F" w:rsidRDefault="003D3B21" w:rsidP="0032757E">
            <w:pPr>
              <w:autoSpaceDE w:val="0"/>
              <w:autoSpaceDN w:val="0"/>
              <w:adjustRightInd w:val="0"/>
              <w:rPr>
                <w:sz w:val="28"/>
                <w:szCs w:val="28"/>
              </w:rPr>
            </w:pPr>
            <w:r w:rsidRPr="00056B8F">
              <w:rPr>
                <w:sz w:val="28"/>
                <w:szCs w:val="28"/>
              </w:rPr>
              <w:t>Объем и источники финансирования</w:t>
            </w:r>
          </w:p>
        </w:tc>
        <w:tc>
          <w:tcPr>
            <w:tcW w:w="7020" w:type="dxa"/>
          </w:tcPr>
          <w:p w:rsidR="003D3B21" w:rsidRPr="0070310D" w:rsidRDefault="003D3B21" w:rsidP="0032757E">
            <w:pPr>
              <w:autoSpaceDE w:val="0"/>
              <w:autoSpaceDN w:val="0"/>
              <w:adjustRightInd w:val="0"/>
              <w:rPr>
                <w:sz w:val="28"/>
                <w:szCs w:val="28"/>
              </w:rPr>
            </w:pPr>
            <w:r w:rsidRPr="0070310D">
              <w:rPr>
                <w:sz w:val="28"/>
                <w:szCs w:val="28"/>
              </w:rPr>
              <w:t xml:space="preserve">Общий объем финансирования Программы составит </w:t>
            </w:r>
            <w:r w:rsidR="00DA602F">
              <w:rPr>
                <w:sz w:val="28"/>
                <w:szCs w:val="28"/>
              </w:rPr>
              <w:t>774,450</w:t>
            </w:r>
            <w:r w:rsidRPr="0070310D">
              <w:rPr>
                <w:sz w:val="28"/>
                <w:szCs w:val="28"/>
              </w:rPr>
              <w:t xml:space="preserve"> млн</w:t>
            </w:r>
            <w:proofErr w:type="gramStart"/>
            <w:r w:rsidRPr="0070310D">
              <w:rPr>
                <w:sz w:val="28"/>
                <w:szCs w:val="28"/>
              </w:rPr>
              <w:t>.р</w:t>
            </w:r>
            <w:proofErr w:type="gramEnd"/>
            <w:r w:rsidRPr="0070310D">
              <w:rPr>
                <w:sz w:val="28"/>
                <w:szCs w:val="28"/>
              </w:rPr>
              <w:t>уб.</w:t>
            </w:r>
          </w:p>
          <w:p w:rsidR="003D3B21" w:rsidRPr="0070310D" w:rsidRDefault="003D3B21" w:rsidP="0032757E">
            <w:pPr>
              <w:autoSpaceDE w:val="0"/>
              <w:autoSpaceDN w:val="0"/>
              <w:adjustRightInd w:val="0"/>
              <w:rPr>
                <w:sz w:val="28"/>
                <w:szCs w:val="28"/>
              </w:rPr>
            </w:pPr>
            <w:r w:rsidRPr="0070310D">
              <w:rPr>
                <w:sz w:val="28"/>
                <w:szCs w:val="28"/>
              </w:rPr>
              <w:t>Источники финансирования Программы:</w:t>
            </w:r>
          </w:p>
          <w:p w:rsidR="003D3B21" w:rsidRPr="0070310D" w:rsidRDefault="003D3B21" w:rsidP="0032757E">
            <w:pPr>
              <w:autoSpaceDE w:val="0"/>
              <w:autoSpaceDN w:val="0"/>
              <w:adjustRightInd w:val="0"/>
              <w:rPr>
                <w:sz w:val="28"/>
                <w:szCs w:val="28"/>
              </w:rPr>
            </w:pPr>
            <w:r w:rsidRPr="0070310D">
              <w:rPr>
                <w:sz w:val="28"/>
                <w:szCs w:val="28"/>
              </w:rPr>
              <w:t>-федеральный бюджет</w:t>
            </w:r>
            <w:r w:rsidR="00DA602F">
              <w:rPr>
                <w:sz w:val="28"/>
                <w:szCs w:val="28"/>
              </w:rPr>
              <w:t xml:space="preserve"> 233,113</w:t>
            </w:r>
            <w:r w:rsidRPr="0070310D">
              <w:rPr>
                <w:sz w:val="28"/>
                <w:szCs w:val="28"/>
              </w:rPr>
              <w:t xml:space="preserve">  млн</w:t>
            </w:r>
            <w:proofErr w:type="gramStart"/>
            <w:r w:rsidRPr="0070310D">
              <w:rPr>
                <w:sz w:val="28"/>
                <w:szCs w:val="28"/>
              </w:rPr>
              <w:t>.р</w:t>
            </w:r>
            <w:proofErr w:type="gramEnd"/>
            <w:r w:rsidRPr="0070310D">
              <w:rPr>
                <w:sz w:val="28"/>
                <w:szCs w:val="28"/>
              </w:rPr>
              <w:t>уб.;</w:t>
            </w:r>
          </w:p>
          <w:p w:rsidR="003D3B21" w:rsidRPr="0070310D" w:rsidRDefault="003D3B21" w:rsidP="0032757E">
            <w:pPr>
              <w:autoSpaceDE w:val="0"/>
              <w:autoSpaceDN w:val="0"/>
              <w:adjustRightInd w:val="0"/>
              <w:rPr>
                <w:sz w:val="28"/>
                <w:szCs w:val="28"/>
              </w:rPr>
            </w:pPr>
            <w:r w:rsidRPr="0070310D">
              <w:rPr>
                <w:sz w:val="28"/>
                <w:szCs w:val="28"/>
              </w:rPr>
              <w:t xml:space="preserve">-республиканский бюджет </w:t>
            </w:r>
            <w:r w:rsidR="00DA602F">
              <w:rPr>
                <w:sz w:val="28"/>
                <w:szCs w:val="28"/>
              </w:rPr>
              <w:t>82,578</w:t>
            </w:r>
            <w:r w:rsidRPr="0070310D">
              <w:rPr>
                <w:sz w:val="28"/>
                <w:szCs w:val="28"/>
              </w:rPr>
              <w:t xml:space="preserve"> млн</w:t>
            </w:r>
            <w:proofErr w:type="gramStart"/>
            <w:r w:rsidRPr="0070310D">
              <w:rPr>
                <w:sz w:val="28"/>
                <w:szCs w:val="28"/>
              </w:rPr>
              <w:t>.р</w:t>
            </w:r>
            <w:proofErr w:type="gramEnd"/>
            <w:r w:rsidRPr="0070310D">
              <w:rPr>
                <w:sz w:val="28"/>
                <w:szCs w:val="28"/>
              </w:rPr>
              <w:t>уб.;</w:t>
            </w:r>
          </w:p>
          <w:p w:rsidR="003D3B21" w:rsidRPr="0070310D" w:rsidRDefault="003D3B21" w:rsidP="0032757E">
            <w:pPr>
              <w:autoSpaceDE w:val="0"/>
              <w:autoSpaceDN w:val="0"/>
              <w:adjustRightInd w:val="0"/>
              <w:rPr>
                <w:sz w:val="28"/>
                <w:szCs w:val="28"/>
              </w:rPr>
            </w:pPr>
            <w:r w:rsidRPr="0070310D">
              <w:rPr>
                <w:sz w:val="28"/>
                <w:szCs w:val="28"/>
              </w:rPr>
              <w:t xml:space="preserve">-местный бюджет </w:t>
            </w:r>
            <w:r w:rsidR="00DA602F">
              <w:rPr>
                <w:sz w:val="28"/>
                <w:szCs w:val="28"/>
              </w:rPr>
              <w:t>3,307</w:t>
            </w:r>
            <w:r w:rsidRPr="0070310D">
              <w:rPr>
                <w:sz w:val="28"/>
                <w:szCs w:val="28"/>
              </w:rPr>
              <w:t xml:space="preserve"> млн</w:t>
            </w:r>
            <w:proofErr w:type="gramStart"/>
            <w:r w:rsidRPr="0070310D">
              <w:rPr>
                <w:sz w:val="28"/>
                <w:szCs w:val="28"/>
              </w:rPr>
              <w:t>.р</w:t>
            </w:r>
            <w:proofErr w:type="gramEnd"/>
            <w:r w:rsidRPr="0070310D">
              <w:rPr>
                <w:sz w:val="28"/>
                <w:szCs w:val="28"/>
              </w:rPr>
              <w:t>уб.;</w:t>
            </w:r>
          </w:p>
          <w:p w:rsidR="003D3B21" w:rsidRPr="0070310D" w:rsidRDefault="003D3B21" w:rsidP="0032757E">
            <w:pPr>
              <w:autoSpaceDE w:val="0"/>
              <w:autoSpaceDN w:val="0"/>
              <w:adjustRightInd w:val="0"/>
              <w:rPr>
                <w:sz w:val="28"/>
                <w:szCs w:val="28"/>
              </w:rPr>
            </w:pPr>
            <w:r w:rsidRPr="0070310D">
              <w:rPr>
                <w:sz w:val="28"/>
                <w:szCs w:val="28"/>
              </w:rPr>
              <w:t xml:space="preserve">-собственные и привлеченные средства организаций </w:t>
            </w:r>
            <w:r w:rsidR="00DA602F">
              <w:rPr>
                <w:sz w:val="28"/>
                <w:szCs w:val="28"/>
              </w:rPr>
              <w:t>455,452</w:t>
            </w:r>
            <w:r w:rsidRPr="0070310D">
              <w:rPr>
                <w:sz w:val="28"/>
                <w:szCs w:val="28"/>
              </w:rPr>
              <w:t xml:space="preserve">   </w:t>
            </w:r>
            <w:r w:rsidR="00626AF5">
              <w:rPr>
                <w:sz w:val="28"/>
                <w:szCs w:val="28"/>
              </w:rPr>
              <w:t>млн</w:t>
            </w:r>
            <w:proofErr w:type="gramStart"/>
            <w:r w:rsidR="00626AF5">
              <w:rPr>
                <w:sz w:val="28"/>
                <w:szCs w:val="28"/>
              </w:rPr>
              <w:t>.р</w:t>
            </w:r>
            <w:proofErr w:type="gramEnd"/>
            <w:r w:rsidR="00626AF5">
              <w:rPr>
                <w:sz w:val="28"/>
                <w:szCs w:val="28"/>
              </w:rPr>
              <w:t>уб.</w:t>
            </w:r>
          </w:p>
          <w:p w:rsidR="003D3B21" w:rsidRPr="00CB5CCC" w:rsidRDefault="003D3B21" w:rsidP="00626AF5">
            <w:pPr>
              <w:autoSpaceDE w:val="0"/>
              <w:autoSpaceDN w:val="0"/>
              <w:adjustRightInd w:val="0"/>
              <w:rPr>
                <w:color w:val="FF6600"/>
                <w:sz w:val="28"/>
                <w:szCs w:val="28"/>
              </w:rPr>
            </w:pPr>
            <w:r w:rsidRPr="0070310D">
              <w:rPr>
                <w:sz w:val="28"/>
                <w:szCs w:val="28"/>
              </w:rPr>
              <w:t xml:space="preserve">   </w:t>
            </w:r>
          </w:p>
        </w:tc>
      </w:tr>
      <w:tr w:rsidR="003D3B21" w:rsidRPr="006F3A1B" w:rsidTr="0032757E">
        <w:trPr>
          <w:trHeight w:val="1952"/>
        </w:trPr>
        <w:tc>
          <w:tcPr>
            <w:tcW w:w="2330" w:type="dxa"/>
          </w:tcPr>
          <w:p w:rsidR="003D3B21" w:rsidRPr="006F3A1B" w:rsidRDefault="003D3B21" w:rsidP="0032757E">
            <w:pPr>
              <w:autoSpaceDE w:val="0"/>
              <w:autoSpaceDN w:val="0"/>
              <w:adjustRightInd w:val="0"/>
              <w:rPr>
                <w:sz w:val="28"/>
                <w:szCs w:val="28"/>
              </w:rPr>
            </w:pPr>
            <w:r w:rsidRPr="006F3A1B">
              <w:rPr>
                <w:sz w:val="28"/>
                <w:szCs w:val="28"/>
              </w:rPr>
              <w:t>Ожидаемые результаты реализации Программы</w:t>
            </w:r>
          </w:p>
        </w:tc>
        <w:tc>
          <w:tcPr>
            <w:tcW w:w="7020" w:type="dxa"/>
          </w:tcPr>
          <w:p w:rsidR="003D3B21" w:rsidRPr="00A72F57" w:rsidRDefault="001271DB" w:rsidP="00613273">
            <w:pPr>
              <w:tabs>
                <w:tab w:val="left" w:pos="730"/>
              </w:tabs>
              <w:autoSpaceDE w:val="0"/>
              <w:autoSpaceDN w:val="0"/>
              <w:adjustRightInd w:val="0"/>
              <w:jc w:val="both"/>
              <w:rPr>
                <w:color w:val="FF9900"/>
                <w:sz w:val="28"/>
                <w:szCs w:val="28"/>
              </w:rPr>
            </w:pPr>
            <w:r>
              <w:rPr>
                <w:sz w:val="28"/>
                <w:szCs w:val="28"/>
              </w:rPr>
              <w:t>З</w:t>
            </w:r>
            <w:r w:rsidR="003D3B21" w:rsidRPr="00CB5CCC">
              <w:rPr>
                <w:sz w:val="28"/>
                <w:szCs w:val="28"/>
              </w:rPr>
              <w:t>а годы реализации программы в районе будет в</w:t>
            </w:r>
            <w:r w:rsidR="003D3B21">
              <w:rPr>
                <w:sz w:val="28"/>
                <w:szCs w:val="28"/>
              </w:rPr>
              <w:t xml:space="preserve">ведено около </w:t>
            </w:r>
            <w:r w:rsidR="00C22910">
              <w:rPr>
                <w:sz w:val="28"/>
                <w:szCs w:val="28"/>
              </w:rPr>
              <w:t>1638</w:t>
            </w:r>
            <w:r w:rsidR="003D3B21">
              <w:rPr>
                <w:sz w:val="28"/>
                <w:szCs w:val="28"/>
              </w:rPr>
              <w:t>кв</w:t>
            </w:r>
            <w:proofErr w:type="gramStart"/>
            <w:r w:rsidR="003D3B21">
              <w:rPr>
                <w:sz w:val="28"/>
                <w:szCs w:val="28"/>
              </w:rPr>
              <w:t>.м</w:t>
            </w:r>
            <w:proofErr w:type="gramEnd"/>
            <w:r w:rsidR="003D3B21">
              <w:rPr>
                <w:sz w:val="28"/>
                <w:szCs w:val="28"/>
              </w:rPr>
              <w:t xml:space="preserve"> </w:t>
            </w:r>
            <w:r w:rsidR="003D3B21" w:rsidRPr="00CB5CCC">
              <w:rPr>
                <w:sz w:val="28"/>
                <w:szCs w:val="28"/>
              </w:rPr>
              <w:t xml:space="preserve"> жилья</w:t>
            </w:r>
            <w:r w:rsidR="00626AF5">
              <w:rPr>
                <w:sz w:val="28"/>
                <w:szCs w:val="28"/>
              </w:rPr>
              <w:t>, введено в действие 23</w:t>
            </w:r>
            <w:r w:rsidR="00613273">
              <w:rPr>
                <w:sz w:val="28"/>
                <w:szCs w:val="28"/>
              </w:rPr>
              <w:t>2</w:t>
            </w:r>
            <w:r w:rsidR="00626AF5">
              <w:rPr>
                <w:sz w:val="28"/>
                <w:szCs w:val="28"/>
              </w:rPr>
              <w:t xml:space="preserve"> км локальных водопроводов</w:t>
            </w:r>
          </w:p>
        </w:tc>
      </w:tr>
      <w:tr w:rsidR="003D3B21" w:rsidRPr="006F3A1B" w:rsidTr="0032757E">
        <w:tc>
          <w:tcPr>
            <w:tcW w:w="2330" w:type="dxa"/>
          </w:tcPr>
          <w:p w:rsidR="003D3B21" w:rsidRPr="006F3A1B" w:rsidRDefault="003D3B21" w:rsidP="0032757E">
            <w:pPr>
              <w:autoSpaceDE w:val="0"/>
              <w:autoSpaceDN w:val="0"/>
              <w:adjustRightInd w:val="0"/>
              <w:rPr>
                <w:sz w:val="28"/>
                <w:szCs w:val="28"/>
              </w:rPr>
            </w:pPr>
            <w:r w:rsidRPr="006F3A1B">
              <w:rPr>
                <w:sz w:val="28"/>
                <w:szCs w:val="28"/>
              </w:rPr>
              <w:t xml:space="preserve">Организация </w:t>
            </w:r>
            <w:proofErr w:type="gramStart"/>
            <w:r w:rsidRPr="006F3A1B">
              <w:rPr>
                <w:sz w:val="28"/>
                <w:szCs w:val="28"/>
              </w:rPr>
              <w:t>контроля</w:t>
            </w:r>
            <w:r>
              <w:rPr>
                <w:sz w:val="28"/>
                <w:szCs w:val="28"/>
              </w:rPr>
              <w:t xml:space="preserve"> </w:t>
            </w:r>
            <w:r w:rsidRPr="006F3A1B">
              <w:rPr>
                <w:sz w:val="28"/>
                <w:szCs w:val="28"/>
              </w:rPr>
              <w:t>за</w:t>
            </w:r>
            <w:proofErr w:type="gramEnd"/>
            <w:r w:rsidRPr="006F3A1B">
              <w:rPr>
                <w:sz w:val="28"/>
                <w:szCs w:val="28"/>
              </w:rPr>
              <w:t xml:space="preserve"> исполнением Программы</w:t>
            </w:r>
          </w:p>
        </w:tc>
        <w:tc>
          <w:tcPr>
            <w:tcW w:w="7020" w:type="dxa"/>
          </w:tcPr>
          <w:p w:rsidR="003D3B21" w:rsidRPr="006F3A1B" w:rsidRDefault="003D3B21" w:rsidP="00626AF5">
            <w:pPr>
              <w:autoSpaceDE w:val="0"/>
              <w:autoSpaceDN w:val="0"/>
              <w:adjustRightInd w:val="0"/>
              <w:jc w:val="both"/>
              <w:rPr>
                <w:sz w:val="28"/>
                <w:szCs w:val="28"/>
              </w:rPr>
            </w:pPr>
            <w:r>
              <w:rPr>
                <w:sz w:val="28"/>
                <w:szCs w:val="28"/>
              </w:rPr>
              <w:t xml:space="preserve">Общее руководство и </w:t>
            </w:r>
            <w:proofErr w:type="gramStart"/>
            <w:r>
              <w:rPr>
                <w:sz w:val="28"/>
                <w:szCs w:val="28"/>
              </w:rPr>
              <w:t>контроль за</w:t>
            </w:r>
            <w:proofErr w:type="gramEnd"/>
            <w:r>
              <w:rPr>
                <w:sz w:val="28"/>
                <w:szCs w:val="28"/>
              </w:rPr>
              <w:t xml:space="preserve"> реализацией Программы осуществляет заказчик-Администрация </w:t>
            </w:r>
            <w:r w:rsidR="00626AF5">
              <w:rPr>
                <w:sz w:val="28"/>
                <w:szCs w:val="28"/>
              </w:rPr>
              <w:t>муниципального образования</w:t>
            </w:r>
            <w:r>
              <w:rPr>
                <w:sz w:val="28"/>
                <w:szCs w:val="28"/>
              </w:rPr>
              <w:t xml:space="preserve"> «</w:t>
            </w:r>
            <w:proofErr w:type="spellStart"/>
            <w:r w:rsidR="00E9724B">
              <w:rPr>
                <w:sz w:val="28"/>
                <w:szCs w:val="28"/>
              </w:rPr>
              <w:t>Мухоршибир</w:t>
            </w:r>
            <w:r>
              <w:rPr>
                <w:sz w:val="28"/>
                <w:szCs w:val="28"/>
              </w:rPr>
              <w:t>ский</w:t>
            </w:r>
            <w:proofErr w:type="spellEnd"/>
            <w:r>
              <w:rPr>
                <w:sz w:val="28"/>
                <w:szCs w:val="28"/>
              </w:rPr>
              <w:t xml:space="preserve"> район» Республики Бурятия </w:t>
            </w:r>
          </w:p>
        </w:tc>
      </w:tr>
    </w:tbl>
    <w:p w:rsidR="003D3B21" w:rsidRDefault="003D3B21" w:rsidP="003D3B21">
      <w:pPr>
        <w:autoSpaceDE w:val="0"/>
        <w:autoSpaceDN w:val="0"/>
        <w:adjustRightInd w:val="0"/>
        <w:jc w:val="both"/>
        <w:rPr>
          <w:sz w:val="28"/>
          <w:szCs w:val="28"/>
        </w:rPr>
      </w:pPr>
    </w:p>
    <w:p w:rsidR="003D3B21" w:rsidRPr="00F90E68" w:rsidRDefault="003D3B21" w:rsidP="003D3B21">
      <w:pPr>
        <w:widowControl w:val="0"/>
        <w:jc w:val="center"/>
        <w:outlineLvl w:val="0"/>
        <w:rPr>
          <w:b/>
          <w:bCs/>
          <w:sz w:val="28"/>
          <w:szCs w:val="28"/>
        </w:rPr>
      </w:pPr>
    </w:p>
    <w:p w:rsidR="003D3B21" w:rsidRPr="00F90E68" w:rsidRDefault="003D3B21" w:rsidP="003D3B21">
      <w:pPr>
        <w:widowControl w:val="0"/>
        <w:jc w:val="center"/>
        <w:outlineLvl w:val="0"/>
        <w:rPr>
          <w:b/>
          <w:bCs/>
          <w:sz w:val="28"/>
          <w:szCs w:val="28"/>
        </w:rPr>
      </w:pPr>
    </w:p>
    <w:p w:rsidR="003D3B21" w:rsidRPr="00F90E68" w:rsidRDefault="003D3B21" w:rsidP="003D3B21">
      <w:pPr>
        <w:widowControl w:val="0"/>
        <w:jc w:val="center"/>
        <w:outlineLvl w:val="0"/>
        <w:rPr>
          <w:b/>
          <w:bCs/>
          <w:sz w:val="28"/>
          <w:szCs w:val="28"/>
        </w:rPr>
      </w:pPr>
    </w:p>
    <w:p w:rsidR="002C4AA6" w:rsidRPr="00A25BA6" w:rsidRDefault="00B1149B" w:rsidP="002C4AA6">
      <w:pPr>
        <w:jc w:val="center"/>
        <w:rPr>
          <w:b/>
          <w:bCs/>
          <w:color w:val="000000"/>
          <w:sz w:val="28"/>
          <w:szCs w:val="28"/>
        </w:rPr>
      </w:pPr>
      <w:r>
        <w:rPr>
          <w:b/>
          <w:bCs/>
          <w:color w:val="000000"/>
          <w:sz w:val="28"/>
          <w:szCs w:val="28"/>
        </w:rPr>
        <w:lastRenderedPageBreak/>
        <w:t>1</w:t>
      </w:r>
      <w:r w:rsidR="002C4AA6" w:rsidRPr="00A25BA6">
        <w:rPr>
          <w:b/>
          <w:bCs/>
          <w:color w:val="000000"/>
          <w:sz w:val="28"/>
          <w:szCs w:val="28"/>
        </w:rPr>
        <w:t>. Характеристика проблемы,</w:t>
      </w:r>
    </w:p>
    <w:p w:rsidR="002C4AA6" w:rsidRPr="00A25BA6" w:rsidRDefault="002C4AA6" w:rsidP="002C4AA6">
      <w:pPr>
        <w:pStyle w:val="af3"/>
        <w:tabs>
          <w:tab w:val="num" w:pos="0"/>
        </w:tabs>
        <w:jc w:val="center"/>
        <w:rPr>
          <w:b/>
          <w:bCs/>
          <w:color w:val="000000"/>
          <w:sz w:val="28"/>
          <w:szCs w:val="28"/>
        </w:rPr>
      </w:pPr>
      <w:r w:rsidRPr="00A25BA6">
        <w:rPr>
          <w:b/>
          <w:bCs/>
          <w:color w:val="000000"/>
          <w:sz w:val="28"/>
          <w:szCs w:val="28"/>
        </w:rPr>
        <w:t xml:space="preserve">на </w:t>
      </w:r>
      <w:proofErr w:type="gramStart"/>
      <w:r w:rsidRPr="00A25BA6">
        <w:rPr>
          <w:b/>
          <w:bCs/>
          <w:color w:val="000000"/>
          <w:sz w:val="28"/>
          <w:szCs w:val="28"/>
        </w:rPr>
        <w:t>решение</w:t>
      </w:r>
      <w:proofErr w:type="gramEnd"/>
      <w:r w:rsidRPr="00A25BA6">
        <w:rPr>
          <w:b/>
          <w:bCs/>
          <w:color w:val="000000"/>
          <w:sz w:val="28"/>
          <w:szCs w:val="28"/>
        </w:rPr>
        <w:t xml:space="preserve"> которой направлена программа</w:t>
      </w:r>
    </w:p>
    <w:p w:rsidR="002C4AA6" w:rsidRPr="00A25BA6" w:rsidRDefault="002C4AA6" w:rsidP="002C4AA6">
      <w:pPr>
        <w:pStyle w:val="af3"/>
        <w:tabs>
          <w:tab w:val="num" w:pos="0"/>
        </w:tabs>
        <w:jc w:val="center"/>
        <w:rPr>
          <w:b/>
          <w:bCs/>
          <w:color w:val="000000"/>
        </w:rPr>
      </w:pPr>
    </w:p>
    <w:p w:rsidR="002C4AA6" w:rsidRPr="00A25BA6" w:rsidRDefault="002C4AA6" w:rsidP="002C4AA6">
      <w:pPr>
        <w:ind w:firstLine="700"/>
        <w:jc w:val="both"/>
        <w:rPr>
          <w:color w:val="000000"/>
          <w:sz w:val="28"/>
          <w:szCs w:val="28"/>
        </w:rPr>
      </w:pPr>
      <w:r w:rsidRPr="00A25BA6">
        <w:rPr>
          <w:color w:val="000000"/>
          <w:sz w:val="28"/>
          <w:szCs w:val="28"/>
        </w:rPr>
        <w:t xml:space="preserve">Данная программа направлена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2C4AA6" w:rsidRDefault="002C4AA6" w:rsidP="002C4AA6">
      <w:pPr>
        <w:ind w:firstLine="700"/>
        <w:jc w:val="both"/>
        <w:rPr>
          <w:color w:val="000000"/>
          <w:sz w:val="28"/>
          <w:szCs w:val="28"/>
        </w:rPr>
      </w:pPr>
      <w:r w:rsidRPr="00A25BA6">
        <w:rPr>
          <w:color w:val="000000"/>
          <w:sz w:val="28"/>
          <w:szCs w:val="28"/>
        </w:rPr>
        <w:t>Снижение уровня жизни в селе вызывает демографические сдвиги. Из села мигрирует наиболее активная и дееспособная часть населения. Оставшаяся на селе рабочая сила характеризуется низкой квалификацией, старением всей категории работников и пр.</w:t>
      </w:r>
    </w:p>
    <w:p w:rsidR="00AB0C86" w:rsidRPr="00A25BA6" w:rsidRDefault="00AB0C86" w:rsidP="002C4AA6">
      <w:pPr>
        <w:ind w:firstLine="700"/>
        <w:jc w:val="both"/>
        <w:rPr>
          <w:color w:val="000000"/>
          <w:sz w:val="28"/>
          <w:szCs w:val="28"/>
        </w:rPr>
      </w:pPr>
      <w:r>
        <w:rPr>
          <w:color w:val="000000"/>
          <w:sz w:val="28"/>
          <w:szCs w:val="28"/>
        </w:rPr>
        <w:t xml:space="preserve">За 2012 год на территории </w:t>
      </w:r>
      <w:proofErr w:type="spellStart"/>
      <w:r>
        <w:rPr>
          <w:color w:val="000000"/>
          <w:sz w:val="28"/>
          <w:szCs w:val="28"/>
        </w:rPr>
        <w:t>Мухоршибирского</w:t>
      </w:r>
      <w:proofErr w:type="spellEnd"/>
      <w:r>
        <w:rPr>
          <w:color w:val="000000"/>
          <w:sz w:val="28"/>
          <w:szCs w:val="28"/>
        </w:rPr>
        <w:t xml:space="preserve"> района введено 60 жилых домов, общей площадью 4809 кв.м. По муниципальной целевой программе «Жилище» 26 молодым семьям выделены жилищные субсидии на приобретение, строительство жилья.</w:t>
      </w:r>
    </w:p>
    <w:p w:rsidR="002C4AA6" w:rsidRPr="00180DD3" w:rsidRDefault="002C4AA6" w:rsidP="002C4AA6">
      <w:pPr>
        <w:ind w:firstLine="700"/>
        <w:jc w:val="both"/>
        <w:rPr>
          <w:sz w:val="28"/>
          <w:szCs w:val="28"/>
        </w:rPr>
      </w:pPr>
      <w:r w:rsidRPr="00180DD3">
        <w:rPr>
          <w:sz w:val="28"/>
          <w:szCs w:val="28"/>
        </w:rPr>
        <w:t xml:space="preserve">Уровень благоустройства жилья в сельской местности остается низким. Более 80 % сельского жилья не обеспечены инженерными видами благоустройства. </w:t>
      </w:r>
    </w:p>
    <w:p w:rsidR="002C4AA6" w:rsidRPr="00A25BA6" w:rsidRDefault="002C4AA6" w:rsidP="002C4AA6">
      <w:pPr>
        <w:ind w:firstLine="700"/>
        <w:jc w:val="both"/>
        <w:rPr>
          <w:color w:val="000000"/>
          <w:sz w:val="28"/>
          <w:szCs w:val="28"/>
        </w:rPr>
      </w:pPr>
      <w:r>
        <w:rPr>
          <w:color w:val="000000"/>
          <w:sz w:val="28"/>
          <w:szCs w:val="28"/>
        </w:rPr>
        <w:t>С</w:t>
      </w:r>
      <w:r w:rsidRPr="00A25BA6">
        <w:rPr>
          <w:color w:val="000000"/>
          <w:sz w:val="28"/>
          <w:szCs w:val="28"/>
        </w:rPr>
        <w:t xml:space="preserve">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2C4AA6" w:rsidRPr="00A25BA6" w:rsidRDefault="002C4AA6" w:rsidP="002C4AA6">
      <w:pPr>
        <w:ind w:firstLine="700"/>
        <w:jc w:val="both"/>
        <w:rPr>
          <w:color w:val="000000"/>
          <w:sz w:val="28"/>
          <w:szCs w:val="28"/>
        </w:rPr>
      </w:pPr>
      <w:r w:rsidRPr="00A25BA6">
        <w:rPr>
          <w:color w:val="000000"/>
          <w:sz w:val="28"/>
          <w:szCs w:val="28"/>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2C4AA6" w:rsidRPr="00A25BA6" w:rsidRDefault="002C4AA6" w:rsidP="002C4AA6">
      <w:pPr>
        <w:ind w:firstLine="700"/>
        <w:jc w:val="both"/>
        <w:rPr>
          <w:color w:val="000000"/>
          <w:sz w:val="28"/>
          <w:szCs w:val="28"/>
        </w:rPr>
      </w:pPr>
      <w:r w:rsidRPr="00A25BA6">
        <w:rPr>
          <w:color w:val="000000"/>
          <w:sz w:val="28"/>
          <w:szCs w:val="28"/>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2C4AA6" w:rsidRPr="00A25BA6" w:rsidRDefault="002C4AA6" w:rsidP="002C4AA6">
      <w:pPr>
        <w:ind w:firstLine="700"/>
        <w:jc w:val="both"/>
        <w:rPr>
          <w:color w:val="000000"/>
          <w:sz w:val="28"/>
          <w:szCs w:val="28"/>
        </w:rPr>
      </w:pPr>
      <w:r w:rsidRPr="00A25BA6">
        <w:rPr>
          <w:color w:val="000000"/>
          <w:sz w:val="28"/>
          <w:szCs w:val="28"/>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2C4AA6" w:rsidRPr="00A25BA6" w:rsidRDefault="002C4AA6" w:rsidP="002C4AA6">
      <w:pPr>
        <w:ind w:firstLine="700"/>
        <w:jc w:val="both"/>
        <w:rPr>
          <w:b/>
          <w:bCs/>
          <w:color w:val="000000"/>
          <w:sz w:val="28"/>
          <w:szCs w:val="28"/>
        </w:rPr>
      </w:pPr>
    </w:p>
    <w:p w:rsidR="009D379D" w:rsidRPr="002C4AA6" w:rsidRDefault="002C4AA6" w:rsidP="002F72AD">
      <w:pPr>
        <w:jc w:val="both"/>
        <w:rPr>
          <w:b/>
          <w:sz w:val="28"/>
          <w:szCs w:val="28"/>
        </w:rPr>
      </w:pPr>
      <w:r w:rsidRPr="002C4AA6">
        <w:rPr>
          <w:b/>
          <w:sz w:val="28"/>
          <w:szCs w:val="28"/>
        </w:rPr>
        <w:lastRenderedPageBreak/>
        <w:t xml:space="preserve">                                  </w:t>
      </w:r>
      <w:r w:rsidR="009D379D" w:rsidRPr="002C4AA6">
        <w:rPr>
          <w:b/>
          <w:sz w:val="28"/>
          <w:szCs w:val="28"/>
        </w:rPr>
        <w:t>Общая информация о районе</w:t>
      </w:r>
    </w:p>
    <w:p w:rsidR="009D379D" w:rsidRDefault="009D379D" w:rsidP="009D379D">
      <w:pPr>
        <w:jc w:val="both"/>
        <w:rPr>
          <w:szCs w:val="28"/>
        </w:rPr>
      </w:pPr>
    </w:p>
    <w:p w:rsidR="009D379D" w:rsidRPr="002F72AD" w:rsidRDefault="009D379D" w:rsidP="009D379D">
      <w:pPr>
        <w:ind w:firstLine="708"/>
        <w:jc w:val="both"/>
        <w:rPr>
          <w:sz w:val="28"/>
          <w:szCs w:val="28"/>
        </w:rPr>
      </w:pPr>
      <w:r w:rsidRPr="002F72AD">
        <w:rPr>
          <w:sz w:val="28"/>
          <w:szCs w:val="28"/>
        </w:rPr>
        <w:t xml:space="preserve">В южной части Республики  Бурятия расположен один из крупнейших и старейших районов республики – </w:t>
      </w:r>
      <w:proofErr w:type="spellStart"/>
      <w:r w:rsidRPr="002F72AD">
        <w:rPr>
          <w:sz w:val="28"/>
          <w:szCs w:val="28"/>
        </w:rPr>
        <w:t>Мухоршибирский</w:t>
      </w:r>
      <w:proofErr w:type="spellEnd"/>
      <w:r w:rsidRPr="002F72AD">
        <w:rPr>
          <w:sz w:val="28"/>
          <w:szCs w:val="28"/>
        </w:rPr>
        <w:t xml:space="preserve">, он является одним из центральных районов, имеющих </w:t>
      </w:r>
      <w:proofErr w:type="gramStart"/>
      <w:r w:rsidRPr="002F72AD">
        <w:rPr>
          <w:sz w:val="28"/>
          <w:szCs w:val="28"/>
        </w:rPr>
        <w:t>важное значение</w:t>
      </w:r>
      <w:proofErr w:type="gramEnd"/>
      <w:r w:rsidRPr="002F72AD">
        <w:rPr>
          <w:sz w:val="28"/>
          <w:szCs w:val="28"/>
        </w:rPr>
        <w:t xml:space="preserve"> в экономическом и социальном развитии Республики Бурятия.</w:t>
      </w:r>
    </w:p>
    <w:p w:rsidR="009D379D" w:rsidRDefault="009D379D" w:rsidP="009D379D">
      <w:pPr>
        <w:jc w:val="center"/>
        <w:rPr>
          <w:b/>
          <w:color w:val="FFCC99"/>
          <w:szCs w:val="28"/>
        </w:rPr>
      </w:pPr>
    </w:p>
    <w:p w:rsidR="009D379D" w:rsidRPr="002F72AD" w:rsidRDefault="009D379D" w:rsidP="009D379D">
      <w:pPr>
        <w:ind w:firstLine="540"/>
        <w:jc w:val="both"/>
        <w:rPr>
          <w:b/>
          <w:sz w:val="28"/>
          <w:szCs w:val="28"/>
        </w:rPr>
      </w:pPr>
      <w:proofErr w:type="spellStart"/>
      <w:r w:rsidRPr="002F72AD">
        <w:rPr>
          <w:sz w:val="28"/>
          <w:szCs w:val="28"/>
        </w:rPr>
        <w:t>Мухоршибирский</w:t>
      </w:r>
      <w:proofErr w:type="spellEnd"/>
      <w:r w:rsidRPr="002F72AD">
        <w:rPr>
          <w:sz w:val="28"/>
          <w:szCs w:val="28"/>
        </w:rPr>
        <w:t xml:space="preserve"> район был образован 26 сентября 1927 года. Районным центром является село Мухоршибирь. На территории района расположено 29 населенных пунктов, объединенных в 16 сельских поселений, в которых по состоянию на 01.01.20</w:t>
      </w:r>
      <w:r w:rsidR="00626AF5">
        <w:rPr>
          <w:sz w:val="28"/>
          <w:szCs w:val="28"/>
        </w:rPr>
        <w:t>13</w:t>
      </w:r>
      <w:r w:rsidRPr="002F72AD">
        <w:rPr>
          <w:sz w:val="28"/>
          <w:szCs w:val="28"/>
        </w:rPr>
        <w:t>г. проживает 2</w:t>
      </w:r>
      <w:r w:rsidR="00613273">
        <w:rPr>
          <w:sz w:val="28"/>
          <w:szCs w:val="28"/>
        </w:rPr>
        <w:t>4,4</w:t>
      </w:r>
      <w:r w:rsidRPr="002F72AD">
        <w:rPr>
          <w:sz w:val="28"/>
          <w:szCs w:val="28"/>
        </w:rPr>
        <w:t xml:space="preserve"> тыс</w:t>
      </w:r>
      <w:proofErr w:type="gramStart"/>
      <w:r w:rsidRPr="002F72AD">
        <w:rPr>
          <w:sz w:val="28"/>
          <w:szCs w:val="28"/>
        </w:rPr>
        <w:t>.ч</w:t>
      </w:r>
      <w:proofErr w:type="gramEnd"/>
      <w:r w:rsidRPr="002F72AD">
        <w:rPr>
          <w:sz w:val="28"/>
          <w:szCs w:val="28"/>
        </w:rPr>
        <w:t>ел.</w:t>
      </w:r>
    </w:p>
    <w:p w:rsidR="009D379D" w:rsidRPr="002F72AD" w:rsidRDefault="009D379D" w:rsidP="009D379D">
      <w:pPr>
        <w:jc w:val="both"/>
        <w:rPr>
          <w:sz w:val="28"/>
          <w:szCs w:val="28"/>
        </w:rPr>
      </w:pPr>
      <w:r w:rsidRPr="002F72AD">
        <w:rPr>
          <w:sz w:val="28"/>
          <w:szCs w:val="28"/>
        </w:rPr>
        <w:tab/>
        <w:t>Природно-географическая специфика наложила отпечаток на расселении людей и заселенность территории. В отличие от других районов Бурятии, Мухоршибирь характеризуется довольно высокой плотностью населения: на 1 кв</w:t>
      </w:r>
      <w:proofErr w:type="gramStart"/>
      <w:r w:rsidRPr="002F72AD">
        <w:rPr>
          <w:sz w:val="28"/>
          <w:szCs w:val="28"/>
        </w:rPr>
        <w:t>.к</w:t>
      </w:r>
      <w:proofErr w:type="gramEnd"/>
      <w:r w:rsidRPr="002F72AD">
        <w:rPr>
          <w:sz w:val="28"/>
          <w:szCs w:val="28"/>
        </w:rPr>
        <w:t>м площади приходится 6,2 жителя. Территория района составляет 4539 кв.км.</w:t>
      </w:r>
    </w:p>
    <w:p w:rsidR="009D379D" w:rsidRPr="002F72AD" w:rsidRDefault="009D379D" w:rsidP="009D379D">
      <w:pPr>
        <w:ind w:firstLine="709"/>
        <w:jc w:val="both"/>
        <w:rPr>
          <w:sz w:val="28"/>
          <w:szCs w:val="28"/>
        </w:rPr>
      </w:pPr>
      <w:r w:rsidRPr="002F72AD">
        <w:rPr>
          <w:sz w:val="28"/>
          <w:szCs w:val="28"/>
        </w:rPr>
        <w:t xml:space="preserve">Минерально-сырьевой комплекс </w:t>
      </w:r>
      <w:proofErr w:type="spellStart"/>
      <w:r w:rsidRPr="002F72AD">
        <w:rPr>
          <w:sz w:val="28"/>
          <w:szCs w:val="28"/>
        </w:rPr>
        <w:t>Мухоршибири</w:t>
      </w:r>
      <w:proofErr w:type="spellEnd"/>
      <w:r w:rsidRPr="002F72AD">
        <w:rPr>
          <w:sz w:val="28"/>
          <w:szCs w:val="28"/>
        </w:rPr>
        <w:t xml:space="preserve"> является базой социально-экономического развития на обозримую перспективу района. </w:t>
      </w:r>
      <w:proofErr w:type="spellStart"/>
      <w:r w:rsidRPr="002F72AD">
        <w:rPr>
          <w:sz w:val="28"/>
          <w:szCs w:val="28"/>
        </w:rPr>
        <w:t>Мухоршибирский</w:t>
      </w:r>
      <w:proofErr w:type="spellEnd"/>
      <w:r w:rsidRPr="002F72AD">
        <w:rPr>
          <w:sz w:val="28"/>
          <w:szCs w:val="28"/>
        </w:rPr>
        <w:t xml:space="preserve"> район в основном известен своими угольными месторождениями. Среди них, наибольшие запасы угля, где организована добыча, имеет </w:t>
      </w:r>
      <w:proofErr w:type="spellStart"/>
      <w:r w:rsidRPr="002F72AD">
        <w:rPr>
          <w:sz w:val="28"/>
          <w:szCs w:val="28"/>
        </w:rPr>
        <w:t>Олонь-Шибирское</w:t>
      </w:r>
      <w:proofErr w:type="spellEnd"/>
      <w:r w:rsidRPr="002F72AD">
        <w:rPr>
          <w:sz w:val="28"/>
          <w:szCs w:val="28"/>
        </w:rPr>
        <w:t xml:space="preserve"> месторождение, где разработку ведет ОАО «Разрез </w:t>
      </w:r>
      <w:proofErr w:type="spellStart"/>
      <w:r w:rsidRPr="002F72AD">
        <w:rPr>
          <w:sz w:val="28"/>
          <w:szCs w:val="28"/>
        </w:rPr>
        <w:t>Тугнуйский</w:t>
      </w:r>
      <w:proofErr w:type="spellEnd"/>
      <w:r w:rsidRPr="002F72AD">
        <w:rPr>
          <w:sz w:val="28"/>
          <w:szCs w:val="28"/>
        </w:rPr>
        <w:t xml:space="preserve">». В районе разведаны запасы золота, серебра, цеолитов, перлитов и др. </w:t>
      </w:r>
    </w:p>
    <w:p w:rsidR="009D379D" w:rsidRPr="002F72AD" w:rsidRDefault="009D379D" w:rsidP="009D379D">
      <w:pPr>
        <w:ind w:firstLine="709"/>
        <w:jc w:val="both"/>
        <w:rPr>
          <w:sz w:val="28"/>
          <w:szCs w:val="28"/>
        </w:rPr>
      </w:pPr>
      <w:r w:rsidRPr="002F72AD">
        <w:rPr>
          <w:sz w:val="28"/>
          <w:szCs w:val="28"/>
        </w:rPr>
        <w:t>Запасы древесины в районе составляют более 17 млн</w:t>
      </w:r>
      <w:proofErr w:type="gramStart"/>
      <w:r w:rsidRPr="002F72AD">
        <w:rPr>
          <w:sz w:val="28"/>
          <w:szCs w:val="28"/>
        </w:rPr>
        <w:t>.к</w:t>
      </w:r>
      <w:proofErr w:type="gramEnd"/>
      <w:r w:rsidRPr="002F72AD">
        <w:rPr>
          <w:sz w:val="28"/>
          <w:szCs w:val="28"/>
        </w:rPr>
        <w:t>уб.м. Лесосечный фонд ежегодного отпуска 166,0 тыс.куб.м.</w:t>
      </w:r>
    </w:p>
    <w:p w:rsidR="009D379D" w:rsidRPr="002F72AD" w:rsidRDefault="009D379D" w:rsidP="009D379D">
      <w:pPr>
        <w:ind w:firstLine="540"/>
        <w:jc w:val="both"/>
        <w:rPr>
          <w:sz w:val="28"/>
          <w:szCs w:val="28"/>
        </w:rPr>
      </w:pPr>
      <w:r w:rsidRPr="002F72AD">
        <w:rPr>
          <w:sz w:val="28"/>
          <w:szCs w:val="28"/>
        </w:rPr>
        <w:t xml:space="preserve">В административных границах </w:t>
      </w:r>
      <w:proofErr w:type="spellStart"/>
      <w:r w:rsidRPr="002F72AD">
        <w:rPr>
          <w:sz w:val="28"/>
          <w:szCs w:val="28"/>
        </w:rPr>
        <w:t>Мухоршибирского</w:t>
      </w:r>
      <w:proofErr w:type="spellEnd"/>
      <w:r w:rsidRPr="002F72AD">
        <w:rPr>
          <w:sz w:val="28"/>
          <w:szCs w:val="28"/>
        </w:rPr>
        <w:t xml:space="preserve"> района Республики Бурятия находится </w:t>
      </w:r>
      <w:smartTag w:uri="urn:schemas-microsoft-com:office:smarttags" w:element="metricconverter">
        <w:smartTagPr>
          <w:attr w:name="ProductID" w:val="453900 га"/>
        </w:smartTagPr>
        <w:r w:rsidRPr="002F72AD">
          <w:rPr>
            <w:sz w:val="28"/>
            <w:szCs w:val="28"/>
          </w:rPr>
          <w:t>453900 га</w:t>
        </w:r>
      </w:smartTag>
      <w:r w:rsidRPr="002F72AD">
        <w:rPr>
          <w:sz w:val="28"/>
          <w:szCs w:val="28"/>
        </w:rPr>
        <w:t xml:space="preserve"> земель, в том числе </w:t>
      </w:r>
      <w:smartTag w:uri="urn:schemas-microsoft-com:office:smarttags" w:element="metricconverter">
        <w:smartTagPr>
          <w:attr w:name="ProductID" w:val="231800 га"/>
        </w:smartTagPr>
        <w:r w:rsidRPr="002F72AD">
          <w:rPr>
            <w:sz w:val="28"/>
            <w:szCs w:val="28"/>
          </w:rPr>
          <w:t>231800 га</w:t>
        </w:r>
      </w:smartTag>
      <w:r w:rsidRPr="002F72AD">
        <w:rPr>
          <w:sz w:val="28"/>
          <w:szCs w:val="28"/>
        </w:rPr>
        <w:t xml:space="preserve"> сельхозугодий. Кроме того, район имеет запредельное пользование в </w:t>
      </w:r>
      <w:proofErr w:type="spellStart"/>
      <w:proofErr w:type="gramStart"/>
      <w:r w:rsidRPr="002F72AD">
        <w:rPr>
          <w:sz w:val="28"/>
          <w:szCs w:val="28"/>
        </w:rPr>
        <w:t>Петровск-Забайкальском</w:t>
      </w:r>
      <w:proofErr w:type="spellEnd"/>
      <w:proofErr w:type="gramEnd"/>
      <w:r w:rsidRPr="002F72AD">
        <w:rPr>
          <w:sz w:val="28"/>
          <w:szCs w:val="28"/>
        </w:rPr>
        <w:t xml:space="preserve"> районе Читинской области в количестве </w:t>
      </w:r>
      <w:smartTag w:uri="urn:schemas-microsoft-com:office:smarttags" w:element="metricconverter">
        <w:smartTagPr>
          <w:attr w:name="ProductID" w:val="370 га"/>
        </w:smartTagPr>
        <w:r w:rsidRPr="002F72AD">
          <w:rPr>
            <w:sz w:val="28"/>
            <w:szCs w:val="28"/>
          </w:rPr>
          <w:t>370 га</w:t>
        </w:r>
      </w:smartTag>
      <w:r w:rsidRPr="002F72AD">
        <w:rPr>
          <w:sz w:val="28"/>
          <w:szCs w:val="28"/>
        </w:rPr>
        <w:t>.</w:t>
      </w:r>
    </w:p>
    <w:p w:rsidR="009D379D" w:rsidRPr="002F72AD" w:rsidRDefault="009D379D" w:rsidP="009D379D">
      <w:pPr>
        <w:ind w:firstLine="709"/>
        <w:jc w:val="both"/>
        <w:rPr>
          <w:caps/>
          <w:sz w:val="28"/>
          <w:szCs w:val="28"/>
        </w:rPr>
      </w:pPr>
      <w:proofErr w:type="gramStart"/>
      <w:r w:rsidRPr="002F72AD">
        <w:rPr>
          <w:sz w:val="28"/>
          <w:szCs w:val="28"/>
        </w:rPr>
        <w:t>По природно-хозяйственному зонированию республики район относится к степной и лесостепной зонам.</w:t>
      </w:r>
      <w:proofErr w:type="gramEnd"/>
      <w:r w:rsidRPr="002F72AD">
        <w:rPr>
          <w:sz w:val="28"/>
          <w:szCs w:val="28"/>
        </w:rPr>
        <w:t xml:space="preserve"> Климат резко-континентальный, с холодной продолжительной зимой и коротким жарким летом.</w:t>
      </w:r>
    </w:p>
    <w:p w:rsidR="009D379D" w:rsidRPr="002F72AD" w:rsidRDefault="009D379D" w:rsidP="009D379D">
      <w:pPr>
        <w:ind w:firstLine="540"/>
        <w:jc w:val="both"/>
        <w:rPr>
          <w:sz w:val="28"/>
          <w:szCs w:val="28"/>
        </w:rPr>
      </w:pPr>
      <w:r w:rsidRPr="002F72AD">
        <w:rPr>
          <w:sz w:val="28"/>
          <w:szCs w:val="28"/>
        </w:rPr>
        <w:t xml:space="preserve">Еще одной особенностью </w:t>
      </w:r>
      <w:proofErr w:type="spellStart"/>
      <w:r w:rsidRPr="002F72AD">
        <w:rPr>
          <w:sz w:val="28"/>
          <w:szCs w:val="28"/>
        </w:rPr>
        <w:t>Мухоршибирского</w:t>
      </w:r>
      <w:proofErr w:type="spellEnd"/>
      <w:r w:rsidRPr="002F72AD">
        <w:rPr>
          <w:sz w:val="28"/>
          <w:szCs w:val="28"/>
        </w:rPr>
        <w:t xml:space="preserve"> района является наличие уникальных исторических природных памятников и священных мест – здесь 22 памятника археологии, 5 памятников архитектуры и 31 памятник истории.</w:t>
      </w:r>
    </w:p>
    <w:p w:rsidR="009D379D" w:rsidRPr="002F72AD" w:rsidRDefault="009D379D" w:rsidP="009D379D">
      <w:pPr>
        <w:jc w:val="both"/>
        <w:rPr>
          <w:sz w:val="28"/>
          <w:szCs w:val="28"/>
        </w:rPr>
      </w:pPr>
      <w:r w:rsidRPr="002F72AD">
        <w:rPr>
          <w:sz w:val="28"/>
          <w:szCs w:val="28"/>
        </w:rPr>
        <w:tab/>
        <w:t xml:space="preserve">На территории района расположены </w:t>
      </w:r>
      <w:proofErr w:type="spellStart"/>
      <w:r w:rsidRPr="002F72AD">
        <w:rPr>
          <w:sz w:val="28"/>
          <w:szCs w:val="28"/>
        </w:rPr>
        <w:t>Тугнуйский</w:t>
      </w:r>
      <w:proofErr w:type="spellEnd"/>
      <w:r w:rsidRPr="002F72AD">
        <w:rPr>
          <w:sz w:val="28"/>
          <w:szCs w:val="28"/>
        </w:rPr>
        <w:t xml:space="preserve"> </w:t>
      </w:r>
      <w:proofErr w:type="spellStart"/>
      <w:r w:rsidRPr="002F72AD">
        <w:rPr>
          <w:sz w:val="28"/>
          <w:szCs w:val="28"/>
        </w:rPr>
        <w:t>дрофино-журавлинный</w:t>
      </w:r>
      <w:proofErr w:type="spellEnd"/>
      <w:r w:rsidRPr="002F72AD">
        <w:rPr>
          <w:sz w:val="28"/>
          <w:szCs w:val="28"/>
        </w:rPr>
        <w:t xml:space="preserve"> заказник и </w:t>
      </w:r>
      <w:proofErr w:type="spellStart"/>
      <w:r w:rsidRPr="002F72AD">
        <w:rPr>
          <w:sz w:val="28"/>
          <w:szCs w:val="28"/>
        </w:rPr>
        <w:t>Усть-Алтачейский</w:t>
      </w:r>
      <w:proofErr w:type="spellEnd"/>
      <w:r w:rsidRPr="002F72AD">
        <w:rPr>
          <w:sz w:val="28"/>
          <w:szCs w:val="28"/>
        </w:rPr>
        <w:t xml:space="preserve"> государственный природный заказник.</w:t>
      </w:r>
    </w:p>
    <w:p w:rsidR="009D379D" w:rsidRPr="002F72AD" w:rsidRDefault="009D379D" w:rsidP="009D379D">
      <w:pPr>
        <w:jc w:val="both"/>
        <w:rPr>
          <w:b/>
          <w:sz w:val="28"/>
          <w:szCs w:val="28"/>
        </w:rPr>
      </w:pPr>
      <w:r w:rsidRPr="002F72AD">
        <w:rPr>
          <w:sz w:val="28"/>
          <w:szCs w:val="28"/>
        </w:rPr>
        <w:tab/>
        <w:t>Демографическая ситуация местного населения формировалась под влиянием региональных особенностей рождаемости, обусловленных национальными обычаями, традициями в семейно-брачных отношениях, а именно многодетностью русских (</w:t>
      </w:r>
      <w:proofErr w:type="spellStart"/>
      <w:r w:rsidRPr="002F72AD">
        <w:rPr>
          <w:sz w:val="28"/>
          <w:szCs w:val="28"/>
        </w:rPr>
        <w:t>семейских</w:t>
      </w:r>
      <w:proofErr w:type="spellEnd"/>
      <w:r w:rsidRPr="002F72AD">
        <w:rPr>
          <w:sz w:val="28"/>
          <w:szCs w:val="28"/>
        </w:rPr>
        <w:t xml:space="preserve">) и бурятских семей, совместным проживанием </w:t>
      </w:r>
      <w:proofErr w:type="spellStart"/>
      <w:r w:rsidRPr="002F72AD">
        <w:rPr>
          <w:sz w:val="28"/>
          <w:szCs w:val="28"/>
        </w:rPr>
        <w:t>многопоколенных</w:t>
      </w:r>
      <w:proofErr w:type="spellEnd"/>
      <w:r w:rsidRPr="002F72AD">
        <w:rPr>
          <w:sz w:val="28"/>
          <w:szCs w:val="28"/>
        </w:rPr>
        <w:t xml:space="preserve"> семей. Эти особенности позволили до сих пор сохранить сравнительно высокую рождаемость. </w:t>
      </w:r>
    </w:p>
    <w:p w:rsidR="009D379D" w:rsidRDefault="009D379D" w:rsidP="00E9724B">
      <w:pPr>
        <w:ind w:firstLine="709"/>
        <w:jc w:val="both"/>
        <w:rPr>
          <w:sz w:val="28"/>
          <w:szCs w:val="28"/>
        </w:rPr>
      </w:pPr>
    </w:p>
    <w:p w:rsidR="00377FDC" w:rsidRPr="00A25BA6" w:rsidRDefault="00377FDC" w:rsidP="00377FDC">
      <w:pPr>
        <w:jc w:val="center"/>
        <w:rPr>
          <w:b/>
          <w:bCs/>
          <w:color w:val="000000"/>
          <w:spacing w:val="2"/>
          <w:sz w:val="28"/>
          <w:szCs w:val="28"/>
        </w:rPr>
      </w:pPr>
      <w:r w:rsidRPr="00A25BA6">
        <w:rPr>
          <w:b/>
          <w:bCs/>
          <w:color w:val="000000"/>
          <w:sz w:val="28"/>
          <w:szCs w:val="28"/>
        </w:rPr>
        <w:lastRenderedPageBreak/>
        <w:t xml:space="preserve">2. </w:t>
      </w:r>
      <w:r w:rsidRPr="00A25BA6">
        <w:rPr>
          <w:b/>
          <w:bCs/>
          <w:color w:val="000000"/>
          <w:spacing w:val="2"/>
          <w:sz w:val="28"/>
          <w:szCs w:val="28"/>
        </w:rPr>
        <w:t xml:space="preserve">Основные цели, задачи, индикаторы, </w:t>
      </w:r>
      <w:r w:rsidRPr="00A25BA6">
        <w:rPr>
          <w:b/>
          <w:bCs/>
          <w:color w:val="000000"/>
          <w:spacing w:val="2"/>
          <w:sz w:val="28"/>
          <w:szCs w:val="28"/>
        </w:rPr>
        <w:br/>
        <w:t>сроки и этапы реализации программы</w:t>
      </w:r>
    </w:p>
    <w:p w:rsidR="00377FDC" w:rsidRPr="00A25BA6" w:rsidRDefault="00377FDC" w:rsidP="00377FDC">
      <w:pPr>
        <w:ind w:firstLine="700"/>
        <w:jc w:val="both"/>
        <w:rPr>
          <w:b/>
          <w:bCs/>
          <w:color w:val="000000"/>
          <w:spacing w:val="2"/>
          <w:sz w:val="28"/>
          <w:szCs w:val="28"/>
        </w:rPr>
      </w:pPr>
    </w:p>
    <w:p w:rsidR="00377FDC" w:rsidRPr="00A25BA6" w:rsidRDefault="00377FDC" w:rsidP="00377FDC">
      <w:pPr>
        <w:ind w:firstLine="700"/>
        <w:jc w:val="both"/>
        <w:rPr>
          <w:color w:val="000000"/>
          <w:sz w:val="28"/>
          <w:szCs w:val="28"/>
        </w:rPr>
      </w:pPr>
      <w:r w:rsidRPr="00A25BA6">
        <w:rPr>
          <w:color w:val="000000"/>
          <w:sz w:val="28"/>
          <w:szCs w:val="28"/>
        </w:rPr>
        <w:t xml:space="preserve">Основные цели </w:t>
      </w:r>
      <w:r w:rsidR="00626AF5">
        <w:rPr>
          <w:color w:val="000000"/>
          <w:sz w:val="28"/>
          <w:szCs w:val="28"/>
        </w:rPr>
        <w:t>П</w:t>
      </w:r>
      <w:r w:rsidRPr="00A25BA6">
        <w:rPr>
          <w:color w:val="000000"/>
          <w:sz w:val="28"/>
          <w:szCs w:val="28"/>
        </w:rPr>
        <w:t xml:space="preserve">рограммы: повышение уровня и качества жизни сельского населения, создание условий для устойчивого развития сельских </w:t>
      </w:r>
      <w:r>
        <w:rPr>
          <w:color w:val="000000"/>
          <w:sz w:val="28"/>
          <w:szCs w:val="28"/>
        </w:rPr>
        <w:t xml:space="preserve">поселений </w:t>
      </w:r>
      <w:r w:rsidR="00626AF5">
        <w:rPr>
          <w:color w:val="000000"/>
          <w:sz w:val="28"/>
          <w:szCs w:val="28"/>
        </w:rPr>
        <w:t>муниципального образования</w:t>
      </w:r>
      <w:r>
        <w:rPr>
          <w:color w:val="000000"/>
          <w:sz w:val="28"/>
          <w:szCs w:val="28"/>
        </w:rPr>
        <w:t xml:space="preserve"> «</w:t>
      </w:r>
      <w:proofErr w:type="spellStart"/>
      <w:r>
        <w:rPr>
          <w:color w:val="000000"/>
          <w:sz w:val="28"/>
          <w:szCs w:val="28"/>
        </w:rPr>
        <w:t>Мухоршибирский</w:t>
      </w:r>
      <w:proofErr w:type="spellEnd"/>
      <w:r>
        <w:rPr>
          <w:color w:val="000000"/>
          <w:sz w:val="28"/>
          <w:szCs w:val="28"/>
        </w:rPr>
        <w:t xml:space="preserve"> район»</w:t>
      </w:r>
      <w:r w:rsidRPr="00A25BA6">
        <w:rPr>
          <w:color w:val="000000"/>
          <w:sz w:val="28"/>
          <w:szCs w:val="28"/>
        </w:rPr>
        <w:t xml:space="preserve">, повышения привлекательности сельского уклада жизни, привлечения в село производительных сил, закрепления и прироста сельского населения, инженерное благоустройство сельских поселений. </w:t>
      </w:r>
    </w:p>
    <w:p w:rsidR="00377FDC" w:rsidRPr="00A25BA6" w:rsidRDefault="00377FDC" w:rsidP="00377FDC">
      <w:pPr>
        <w:shd w:val="clear" w:color="auto" w:fill="FFFFFF"/>
        <w:ind w:firstLine="700"/>
        <w:jc w:val="both"/>
        <w:rPr>
          <w:color w:val="000000"/>
          <w:spacing w:val="1"/>
          <w:sz w:val="28"/>
          <w:szCs w:val="28"/>
        </w:rPr>
      </w:pPr>
      <w:r w:rsidRPr="00A25BA6">
        <w:rPr>
          <w:color w:val="000000"/>
          <w:spacing w:val="1"/>
          <w:sz w:val="28"/>
          <w:szCs w:val="28"/>
        </w:rPr>
        <w:t xml:space="preserve">Основные задачи </w:t>
      </w:r>
      <w:r w:rsidR="00626AF5">
        <w:rPr>
          <w:color w:val="000000"/>
          <w:spacing w:val="1"/>
          <w:sz w:val="28"/>
          <w:szCs w:val="28"/>
        </w:rPr>
        <w:t>П</w:t>
      </w:r>
      <w:r w:rsidRPr="00A25BA6">
        <w:rPr>
          <w:color w:val="000000"/>
          <w:spacing w:val="1"/>
          <w:sz w:val="28"/>
          <w:szCs w:val="28"/>
        </w:rPr>
        <w:t xml:space="preserve">рограммы: </w:t>
      </w:r>
    </w:p>
    <w:p w:rsidR="00377FDC" w:rsidRDefault="00377FDC" w:rsidP="00377FDC">
      <w:pPr>
        <w:numPr>
          <w:ilvl w:val="0"/>
          <w:numId w:val="25"/>
        </w:numPr>
        <w:ind w:firstLine="700"/>
        <w:jc w:val="both"/>
        <w:rPr>
          <w:color w:val="000000"/>
          <w:sz w:val="28"/>
          <w:szCs w:val="28"/>
        </w:rPr>
      </w:pPr>
      <w:r w:rsidRPr="00180DD3">
        <w:rPr>
          <w:sz w:val="28"/>
          <w:szCs w:val="28"/>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r>
        <w:rPr>
          <w:sz w:val="28"/>
          <w:szCs w:val="28"/>
        </w:rPr>
        <w:t>,</w:t>
      </w:r>
    </w:p>
    <w:p w:rsidR="00377FDC" w:rsidRPr="00A25BA6" w:rsidRDefault="00377FDC" w:rsidP="00377FDC">
      <w:pPr>
        <w:numPr>
          <w:ilvl w:val="0"/>
          <w:numId w:val="25"/>
        </w:numPr>
        <w:ind w:firstLine="700"/>
        <w:jc w:val="both"/>
        <w:rPr>
          <w:color w:val="000000"/>
          <w:sz w:val="28"/>
          <w:szCs w:val="28"/>
        </w:rPr>
      </w:pPr>
      <w:r w:rsidRPr="00A25BA6">
        <w:rPr>
          <w:color w:val="000000"/>
          <w:sz w:val="28"/>
          <w:szCs w:val="28"/>
        </w:rPr>
        <w:t>совершенствование и</w:t>
      </w:r>
      <w:r>
        <w:rPr>
          <w:color w:val="000000"/>
          <w:sz w:val="28"/>
          <w:szCs w:val="28"/>
        </w:rPr>
        <w:t>нженерной инфраструктуры  села,</w:t>
      </w:r>
    </w:p>
    <w:p w:rsidR="00377FDC" w:rsidRPr="00A25BA6" w:rsidRDefault="00377FDC" w:rsidP="00377FDC">
      <w:pPr>
        <w:ind w:firstLine="700"/>
        <w:jc w:val="both"/>
        <w:rPr>
          <w:color w:val="000000"/>
          <w:sz w:val="28"/>
          <w:szCs w:val="28"/>
        </w:rPr>
      </w:pPr>
      <w:r>
        <w:rPr>
          <w:color w:val="000000"/>
          <w:sz w:val="28"/>
          <w:szCs w:val="28"/>
        </w:rPr>
        <w:t>-</w:t>
      </w:r>
      <w:r w:rsidRPr="00A25BA6">
        <w:rPr>
          <w:color w:val="000000"/>
          <w:sz w:val="28"/>
          <w:szCs w:val="28"/>
        </w:rPr>
        <w:t xml:space="preserve"> развитие комплексного инженерного благоустройства сельских поселений.</w:t>
      </w:r>
    </w:p>
    <w:p w:rsidR="00377FDC" w:rsidRPr="00A25BA6" w:rsidRDefault="00377FDC" w:rsidP="00377FDC">
      <w:pPr>
        <w:ind w:firstLine="700"/>
        <w:jc w:val="both"/>
        <w:rPr>
          <w:color w:val="000000"/>
          <w:sz w:val="28"/>
          <w:szCs w:val="28"/>
        </w:rPr>
      </w:pPr>
      <w:r w:rsidRPr="00A25BA6">
        <w:rPr>
          <w:color w:val="000000"/>
          <w:sz w:val="28"/>
          <w:szCs w:val="28"/>
        </w:rPr>
        <w:t xml:space="preserve">Результатом </w:t>
      </w:r>
      <w:r>
        <w:rPr>
          <w:color w:val="000000"/>
          <w:sz w:val="28"/>
          <w:szCs w:val="28"/>
        </w:rPr>
        <w:t xml:space="preserve">будет </w:t>
      </w:r>
      <w:r w:rsidRPr="00A25BA6">
        <w:rPr>
          <w:color w:val="000000"/>
          <w:sz w:val="28"/>
          <w:szCs w:val="28"/>
        </w:rPr>
        <w:t>являт</w:t>
      </w:r>
      <w:r>
        <w:rPr>
          <w:color w:val="000000"/>
          <w:sz w:val="28"/>
          <w:szCs w:val="28"/>
        </w:rPr>
        <w:t>ь</w:t>
      </w:r>
      <w:r w:rsidRPr="00A25BA6">
        <w:rPr>
          <w:color w:val="000000"/>
          <w:sz w:val="28"/>
          <w:szCs w:val="28"/>
        </w:rPr>
        <w:t>ся достижение количественных показателей и характеристик, соответствующих социальным и другим нормативам, которые обеспечат требуемый уровень и качество жизни населения.</w:t>
      </w:r>
    </w:p>
    <w:p w:rsidR="00377FDC" w:rsidRPr="00A25BA6" w:rsidRDefault="00377FDC" w:rsidP="00377FDC">
      <w:pPr>
        <w:pStyle w:val="BodyText21"/>
        <w:ind w:firstLine="700"/>
        <w:rPr>
          <w:b/>
          <w:bCs/>
          <w:color w:val="000000"/>
        </w:rPr>
      </w:pPr>
      <w:r w:rsidRPr="00A25BA6">
        <w:rPr>
          <w:color w:val="000000"/>
        </w:rPr>
        <w:t xml:space="preserve">Индикатор реализации программы приведен в </w:t>
      </w:r>
      <w:r w:rsidR="00626AF5">
        <w:rPr>
          <w:color w:val="000000"/>
        </w:rPr>
        <w:t>таблице</w:t>
      </w:r>
      <w:r w:rsidRPr="00A25BA6">
        <w:rPr>
          <w:color w:val="000000"/>
        </w:rPr>
        <w:t xml:space="preserve"> </w:t>
      </w:r>
      <w:r w:rsidR="00613273">
        <w:rPr>
          <w:color w:val="000000"/>
        </w:rPr>
        <w:t>2</w:t>
      </w:r>
      <w:r w:rsidRPr="00A25BA6">
        <w:rPr>
          <w:color w:val="000000"/>
        </w:rPr>
        <w:t>.</w:t>
      </w:r>
      <w:r w:rsidRPr="00A25BA6">
        <w:rPr>
          <w:b/>
          <w:bCs/>
          <w:color w:val="000000"/>
        </w:rPr>
        <w:t xml:space="preserve"> </w:t>
      </w:r>
    </w:p>
    <w:p w:rsidR="00377FDC" w:rsidRPr="00A25BA6" w:rsidRDefault="00377FDC" w:rsidP="00377FDC">
      <w:pPr>
        <w:pStyle w:val="BodyText21"/>
        <w:ind w:firstLine="700"/>
        <w:rPr>
          <w:color w:val="000000"/>
        </w:rPr>
      </w:pPr>
      <w:r w:rsidRPr="00A25BA6">
        <w:rPr>
          <w:color w:val="000000"/>
        </w:rPr>
        <w:t>Сроки и этапы реализации подпрограммы: 20</w:t>
      </w:r>
      <w:r>
        <w:rPr>
          <w:color w:val="000000"/>
        </w:rPr>
        <w:t>1</w:t>
      </w:r>
      <w:r w:rsidR="00626AF5">
        <w:rPr>
          <w:color w:val="000000"/>
        </w:rPr>
        <w:t>4</w:t>
      </w:r>
      <w:r w:rsidRPr="00A25BA6">
        <w:rPr>
          <w:color w:val="000000"/>
        </w:rPr>
        <w:t>–2017 годы и период до 2020 года.</w:t>
      </w:r>
    </w:p>
    <w:p w:rsidR="00377FDC" w:rsidRPr="00A25BA6" w:rsidRDefault="00377FDC" w:rsidP="00377FDC">
      <w:pPr>
        <w:shd w:val="clear" w:color="auto" w:fill="FFFFFF"/>
        <w:ind w:firstLine="697"/>
        <w:jc w:val="center"/>
        <w:rPr>
          <w:b/>
          <w:bCs/>
          <w:color w:val="000000"/>
          <w:spacing w:val="1"/>
          <w:sz w:val="28"/>
          <w:szCs w:val="28"/>
        </w:rPr>
      </w:pPr>
      <w:r w:rsidRPr="00A25BA6">
        <w:rPr>
          <w:b/>
          <w:bCs/>
          <w:color w:val="000000"/>
          <w:spacing w:val="1"/>
          <w:sz w:val="28"/>
          <w:szCs w:val="28"/>
        </w:rPr>
        <w:t>3. Перечень мероприятий программы</w:t>
      </w:r>
    </w:p>
    <w:p w:rsidR="00377FDC" w:rsidRPr="00A25BA6" w:rsidRDefault="00377FDC" w:rsidP="00377FDC">
      <w:pPr>
        <w:ind w:firstLine="697"/>
        <w:jc w:val="both"/>
        <w:rPr>
          <w:b/>
          <w:bCs/>
          <w:color w:val="000000"/>
          <w:sz w:val="28"/>
          <w:szCs w:val="28"/>
          <w:highlight w:val="yellow"/>
        </w:rPr>
      </w:pPr>
    </w:p>
    <w:p w:rsidR="00377FDC" w:rsidRPr="00180DD3" w:rsidRDefault="00377FDC" w:rsidP="00377FDC">
      <w:pPr>
        <w:pStyle w:val="af3"/>
        <w:spacing w:after="0"/>
        <w:ind w:left="0" w:firstLine="709"/>
        <w:jc w:val="both"/>
        <w:rPr>
          <w:sz w:val="28"/>
          <w:szCs w:val="28"/>
        </w:rPr>
      </w:pPr>
      <w:r w:rsidRPr="00180DD3">
        <w:rPr>
          <w:i/>
          <w:iCs/>
          <w:sz w:val="28"/>
          <w:szCs w:val="28"/>
        </w:rPr>
        <w:t xml:space="preserve">Мероприятия по улучшению жилищных условий граждан, проживающих в сельской местности, в том числе молодых семей и молодых специалистов. </w:t>
      </w:r>
      <w:r w:rsidRPr="00180DD3">
        <w:rPr>
          <w:sz w:val="28"/>
          <w:szCs w:val="28"/>
        </w:rPr>
        <w:t>В целях улучшени</w:t>
      </w:r>
      <w:r>
        <w:rPr>
          <w:sz w:val="28"/>
          <w:szCs w:val="28"/>
        </w:rPr>
        <w:t>я</w:t>
      </w:r>
      <w:r w:rsidRPr="00180DD3">
        <w:rPr>
          <w:sz w:val="28"/>
          <w:szCs w:val="28"/>
        </w:rPr>
        <w:t xml:space="preserve"> жилищных условий граждан, проживающих в сельской местности, и обеспечени</w:t>
      </w:r>
      <w:r>
        <w:rPr>
          <w:sz w:val="28"/>
          <w:szCs w:val="28"/>
        </w:rPr>
        <w:t>я</w:t>
      </w:r>
      <w:r w:rsidRPr="00180DD3">
        <w:rPr>
          <w:sz w:val="28"/>
          <w:szCs w:val="28"/>
        </w:rPr>
        <w:t xml:space="preserve"> доступным жильем молодых семей и молодых специалистов на селе, </w:t>
      </w:r>
      <w:r w:rsidR="00626AF5">
        <w:rPr>
          <w:sz w:val="28"/>
          <w:szCs w:val="28"/>
        </w:rPr>
        <w:t>П</w:t>
      </w:r>
      <w:r w:rsidRPr="00180DD3">
        <w:rPr>
          <w:sz w:val="28"/>
          <w:szCs w:val="28"/>
        </w:rPr>
        <w:t xml:space="preserve">рограмма предусматривает выделение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в рамках реализации </w:t>
      </w:r>
      <w:r>
        <w:rPr>
          <w:sz w:val="28"/>
          <w:szCs w:val="28"/>
        </w:rPr>
        <w:t>данной программы</w:t>
      </w:r>
    </w:p>
    <w:p w:rsidR="00377FDC" w:rsidRPr="00A25BA6" w:rsidRDefault="00377FDC" w:rsidP="00377FDC">
      <w:pPr>
        <w:ind w:firstLine="700"/>
        <w:jc w:val="both"/>
        <w:rPr>
          <w:color w:val="000000"/>
          <w:sz w:val="28"/>
          <w:szCs w:val="28"/>
        </w:rPr>
      </w:pPr>
      <w:r w:rsidRPr="00A25BA6">
        <w:rPr>
          <w:i/>
          <w:iCs/>
          <w:color w:val="000000"/>
          <w:sz w:val="28"/>
          <w:szCs w:val="28"/>
        </w:rPr>
        <w:t>Мероприятия по развитию водоснабжения.</w:t>
      </w:r>
      <w:r w:rsidRPr="00A25BA6">
        <w:rPr>
          <w:b/>
          <w:bCs/>
          <w:color w:val="000000"/>
          <w:sz w:val="28"/>
          <w:szCs w:val="28"/>
        </w:rPr>
        <w:t xml:space="preserve"> </w:t>
      </w:r>
      <w:r w:rsidRPr="00A25BA6">
        <w:rPr>
          <w:color w:val="000000"/>
          <w:sz w:val="28"/>
          <w:szCs w:val="28"/>
        </w:rPr>
        <w:t>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377FDC" w:rsidRPr="00A25BA6" w:rsidRDefault="00377FDC" w:rsidP="00377FDC">
      <w:pPr>
        <w:ind w:firstLine="700"/>
        <w:jc w:val="both"/>
        <w:rPr>
          <w:color w:val="000000"/>
          <w:sz w:val="28"/>
          <w:szCs w:val="28"/>
        </w:rPr>
      </w:pPr>
      <w:r w:rsidRPr="00A25BA6">
        <w:rPr>
          <w:color w:val="000000"/>
          <w:sz w:val="28"/>
          <w:szCs w:val="28"/>
        </w:rPr>
        <w:t xml:space="preserve"> </w:t>
      </w:r>
      <w:r>
        <w:rPr>
          <w:color w:val="000000"/>
          <w:sz w:val="28"/>
          <w:szCs w:val="28"/>
        </w:rPr>
        <w:t>П</w:t>
      </w:r>
      <w:r w:rsidRPr="00A25BA6">
        <w:rPr>
          <w:color w:val="000000"/>
          <w:sz w:val="28"/>
          <w:szCs w:val="28"/>
        </w:rPr>
        <w:t>рограмма предусматривает строительство и реконструкцию систем водоснабжения и водоотведения.</w:t>
      </w:r>
    </w:p>
    <w:p w:rsidR="00BE17EC" w:rsidRPr="0087554B" w:rsidRDefault="00F0652A" w:rsidP="00BE17EC">
      <w:pPr>
        <w:autoSpaceDE w:val="0"/>
        <w:autoSpaceDN w:val="0"/>
        <w:adjustRightInd w:val="0"/>
        <w:ind w:firstLine="540"/>
        <w:jc w:val="both"/>
        <w:rPr>
          <w:sz w:val="28"/>
          <w:szCs w:val="28"/>
        </w:rPr>
      </w:pPr>
      <w:r w:rsidRPr="00F0652A">
        <w:rPr>
          <w:i/>
          <w:sz w:val="28"/>
          <w:szCs w:val="28"/>
        </w:rPr>
        <w:t xml:space="preserve">Мероприятия по развитию учреждений </w:t>
      </w:r>
      <w:proofErr w:type="spellStart"/>
      <w:r w:rsidRPr="00F0652A">
        <w:rPr>
          <w:i/>
          <w:sz w:val="28"/>
          <w:szCs w:val="28"/>
        </w:rPr>
        <w:t>культурно-досугового</w:t>
      </w:r>
      <w:proofErr w:type="spellEnd"/>
      <w:r w:rsidRPr="00F0652A">
        <w:rPr>
          <w:i/>
          <w:sz w:val="28"/>
          <w:szCs w:val="28"/>
        </w:rPr>
        <w:t xml:space="preserve"> типа.</w:t>
      </w:r>
      <w:r>
        <w:rPr>
          <w:sz w:val="28"/>
          <w:szCs w:val="28"/>
        </w:rPr>
        <w:t xml:space="preserve"> </w:t>
      </w:r>
      <w:r w:rsidR="00BE17EC" w:rsidRPr="0087554B">
        <w:rPr>
          <w:sz w:val="28"/>
          <w:szCs w:val="28"/>
        </w:rPr>
        <w:t>Главной целью  является: обеспечение условий для многообразной и полноценной культурной жизни.</w:t>
      </w:r>
    </w:p>
    <w:p w:rsidR="00BE17EC" w:rsidRPr="0087554B" w:rsidRDefault="00BE17EC" w:rsidP="00BE17EC">
      <w:pPr>
        <w:autoSpaceDE w:val="0"/>
        <w:autoSpaceDN w:val="0"/>
        <w:adjustRightInd w:val="0"/>
        <w:ind w:firstLine="540"/>
        <w:jc w:val="both"/>
        <w:rPr>
          <w:sz w:val="28"/>
          <w:szCs w:val="28"/>
        </w:rPr>
      </w:pPr>
    </w:p>
    <w:p w:rsidR="00377FDC" w:rsidRPr="00A25BA6" w:rsidRDefault="00377FDC" w:rsidP="00377FDC">
      <w:pPr>
        <w:shd w:val="clear" w:color="auto" w:fill="FFFFFF"/>
        <w:jc w:val="center"/>
        <w:rPr>
          <w:b/>
          <w:bCs/>
          <w:color w:val="000000"/>
          <w:spacing w:val="1"/>
          <w:sz w:val="28"/>
          <w:szCs w:val="28"/>
        </w:rPr>
      </w:pPr>
      <w:r w:rsidRPr="00A25BA6">
        <w:rPr>
          <w:b/>
          <w:bCs/>
          <w:color w:val="000000"/>
          <w:spacing w:val="1"/>
          <w:sz w:val="28"/>
          <w:szCs w:val="28"/>
        </w:rPr>
        <w:lastRenderedPageBreak/>
        <w:t>4. Ресурсное обеспечение программы</w:t>
      </w:r>
    </w:p>
    <w:p w:rsidR="00377FDC" w:rsidRPr="00A25BA6" w:rsidRDefault="00377FDC" w:rsidP="00377FDC">
      <w:pPr>
        <w:pStyle w:val="BodyText21"/>
        <w:ind w:firstLine="700"/>
        <w:rPr>
          <w:color w:val="000000"/>
        </w:rPr>
      </w:pPr>
    </w:p>
    <w:p w:rsidR="00377FDC" w:rsidRPr="00A25BA6" w:rsidRDefault="00377FDC" w:rsidP="00377FDC">
      <w:pPr>
        <w:ind w:firstLine="702"/>
        <w:jc w:val="both"/>
        <w:rPr>
          <w:color w:val="000000"/>
          <w:sz w:val="28"/>
          <w:szCs w:val="28"/>
        </w:rPr>
      </w:pPr>
      <w:r w:rsidRPr="00A25BA6">
        <w:rPr>
          <w:color w:val="000000"/>
          <w:sz w:val="28"/>
          <w:szCs w:val="28"/>
        </w:rPr>
        <w:t xml:space="preserve">Реализация </w:t>
      </w:r>
      <w:r>
        <w:rPr>
          <w:color w:val="000000"/>
          <w:sz w:val="28"/>
          <w:szCs w:val="28"/>
        </w:rPr>
        <w:t>п</w:t>
      </w:r>
      <w:r w:rsidRPr="00A25BA6">
        <w:rPr>
          <w:color w:val="000000"/>
          <w:sz w:val="28"/>
          <w:szCs w:val="28"/>
        </w:rPr>
        <w:t>рограммы будет осуществляться за счет средств республиканского бюджета</w:t>
      </w:r>
      <w:r w:rsidRPr="006F36FA">
        <w:rPr>
          <w:color w:val="000000"/>
          <w:sz w:val="28"/>
          <w:szCs w:val="28"/>
        </w:rPr>
        <w:t>,</w:t>
      </w:r>
      <w:r w:rsidR="00626AF5">
        <w:rPr>
          <w:color w:val="000000"/>
          <w:sz w:val="28"/>
          <w:szCs w:val="28"/>
        </w:rPr>
        <w:t xml:space="preserve"> бюджета муниципального образования,</w:t>
      </w:r>
      <w:r w:rsidRPr="006F36FA">
        <w:rPr>
          <w:color w:val="000000"/>
          <w:sz w:val="28"/>
          <w:szCs w:val="28"/>
        </w:rPr>
        <w:t xml:space="preserve"> а также федерального бюджета и внебюджетных источников</w:t>
      </w:r>
      <w:r>
        <w:rPr>
          <w:color w:val="000000"/>
          <w:sz w:val="28"/>
          <w:szCs w:val="28"/>
        </w:rPr>
        <w:t xml:space="preserve">, </w:t>
      </w:r>
      <w:r w:rsidRPr="00A25BA6">
        <w:rPr>
          <w:color w:val="000000"/>
          <w:sz w:val="28"/>
          <w:szCs w:val="28"/>
        </w:rPr>
        <w:t>включающих собственные и заемные средства участников Программы</w:t>
      </w:r>
      <w:r>
        <w:rPr>
          <w:color w:val="000000"/>
          <w:sz w:val="28"/>
          <w:szCs w:val="28"/>
        </w:rPr>
        <w:t xml:space="preserve"> (объемы указаны </w:t>
      </w:r>
      <w:proofErr w:type="spellStart"/>
      <w:r>
        <w:rPr>
          <w:color w:val="000000"/>
          <w:sz w:val="28"/>
          <w:szCs w:val="28"/>
        </w:rPr>
        <w:t>справочно</w:t>
      </w:r>
      <w:proofErr w:type="spellEnd"/>
      <w:r>
        <w:rPr>
          <w:color w:val="000000"/>
          <w:sz w:val="28"/>
          <w:szCs w:val="28"/>
        </w:rPr>
        <w:t>)</w:t>
      </w:r>
      <w:r w:rsidRPr="00A25BA6">
        <w:rPr>
          <w:color w:val="000000"/>
          <w:sz w:val="28"/>
          <w:szCs w:val="28"/>
        </w:rPr>
        <w:t xml:space="preserve">. </w:t>
      </w:r>
    </w:p>
    <w:p w:rsidR="00377FDC" w:rsidRPr="00C17D86" w:rsidRDefault="00377FDC" w:rsidP="00377FDC">
      <w:pPr>
        <w:pStyle w:val="BodyText21"/>
        <w:ind w:firstLine="700"/>
      </w:pPr>
      <w:r w:rsidRPr="00C17D86">
        <w:rPr>
          <w:spacing w:val="1"/>
        </w:rPr>
        <w:t xml:space="preserve">Общая потребность средств для реализации программных мероприятий </w:t>
      </w:r>
      <w:r w:rsidRPr="00C17D86">
        <w:t>на 20</w:t>
      </w:r>
      <w:r>
        <w:t>1</w:t>
      </w:r>
      <w:r w:rsidR="00A761E9">
        <w:t>4</w:t>
      </w:r>
      <w:r w:rsidRPr="00C17D86">
        <w:t xml:space="preserve">–2020 годы </w:t>
      </w:r>
      <w:r w:rsidRPr="00C17D86">
        <w:rPr>
          <w:spacing w:val="1"/>
        </w:rPr>
        <w:t>составляет</w:t>
      </w:r>
      <w:r w:rsidRPr="00C17D86">
        <w:t xml:space="preserve"> </w:t>
      </w:r>
      <w:r w:rsidR="00DA602F">
        <w:t>774,450</w:t>
      </w:r>
      <w:r w:rsidRPr="00C17D86">
        <w:rPr>
          <w:b/>
          <w:bCs/>
        </w:rPr>
        <w:t xml:space="preserve"> </w:t>
      </w:r>
      <w:r w:rsidRPr="00C17D86">
        <w:t xml:space="preserve">млн. руб., в том числе: за счет федерального бюджета – </w:t>
      </w:r>
      <w:r w:rsidR="00DA602F">
        <w:t>233,113</w:t>
      </w:r>
      <w:r w:rsidRPr="00C17D86">
        <w:rPr>
          <w:b/>
          <w:bCs/>
        </w:rPr>
        <w:t xml:space="preserve"> </w:t>
      </w:r>
      <w:r w:rsidRPr="00C17D86">
        <w:t xml:space="preserve">млн. руб.; за счет республиканского бюджета – </w:t>
      </w:r>
      <w:r w:rsidR="00DA602F">
        <w:t>82,578</w:t>
      </w:r>
      <w:r w:rsidRPr="00C17D86">
        <w:t xml:space="preserve"> млн. руб.;</w:t>
      </w:r>
      <w:r w:rsidR="00DA602F">
        <w:t xml:space="preserve"> бюджет муниципального образования 3,307млн</w:t>
      </w:r>
      <w:proofErr w:type="gramStart"/>
      <w:r w:rsidR="00DA602F">
        <w:t>.р</w:t>
      </w:r>
      <w:proofErr w:type="gramEnd"/>
      <w:r w:rsidR="00DA602F">
        <w:t>уб;</w:t>
      </w:r>
      <w:r w:rsidRPr="00C17D86">
        <w:t xml:space="preserve"> внебюджетные источники – </w:t>
      </w:r>
      <w:r w:rsidR="00DA602F">
        <w:t>455,452</w:t>
      </w:r>
      <w:r w:rsidRPr="00C17D86">
        <w:t xml:space="preserve"> млн. рублей.</w:t>
      </w:r>
    </w:p>
    <w:p w:rsidR="00377FDC" w:rsidRPr="00A25BA6" w:rsidRDefault="00377FDC" w:rsidP="00377FDC">
      <w:pPr>
        <w:ind w:firstLine="700"/>
        <w:jc w:val="both"/>
        <w:rPr>
          <w:color w:val="000000"/>
          <w:sz w:val="28"/>
          <w:szCs w:val="28"/>
        </w:rPr>
      </w:pPr>
      <w:r w:rsidRPr="00A25BA6">
        <w:rPr>
          <w:color w:val="000000"/>
          <w:sz w:val="28"/>
          <w:szCs w:val="28"/>
        </w:rPr>
        <w:t xml:space="preserve">Механизм привлечения средств реализуется в соответствии с мероприятиями программы, действующим законодательством Российской Федерации и Республики Бурятия. </w:t>
      </w:r>
    </w:p>
    <w:p w:rsidR="00377FDC" w:rsidRPr="00A25BA6" w:rsidRDefault="00377FDC" w:rsidP="00377FDC">
      <w:pPr>
        <w:shd w:val="clear" w:color="auto" w:fill="FFFFFF"/>
        <w:ind w:firstLine="700"/>
        <w:jc w:val="both"/>
        <w:rPr>
          <w:color w:val="000000"/>
          <w:spacing w:val="1"/>
          <w:sz w:val="28"/>
          <w:szCs w:val="28"/>
        </w:rPr>
      </w:pPr>
      <w:r w:rsidRPr="00A25BA6">
        <w:rPr>
          <w:color w:val="000000"/>
          <w:spacing w:val="1"/>
          <w:sz w:val="28"/>
          <w:szCs w:val="28"/>
        </w:rPr>
        <w:t>Информация о необходимых для реализации каждого мероприятия ресурсах представлен</w:t>
      </w:r>
      <w:r>
        <w:rPr>
          <w:color w:val="000000"/>
          <w:spacing w:val="1"/>
          <w:sz w:val="28"/>
          <w:szCs w:val="28"/>
        </w:rPr>
        <w:t>а</w:t>
      </w:r>
      <w:r w:rsidRPr="00A25BA6">
        <w:rPr>
          <w:color w:val="000000"/>
          <w:spacing w:val="1"/>
          <w:sz w:val="28"/>
          <w:szCs w:val="28"/>
        </w:rPr>
        <w:t xml:space="preserve"> в таблице 1.</w:t>
      </w:r>
    </w:p>
    <w:p w:rsidR="00377FDC" w:rsidRPr="00A25BA6" w:rsidRDefault="00377FDC" w:rsidP="00377FDC">
      <w:pPr>
        <w:ind w:firstLine="700"/>
        <w:jc w:val="both"/>
        <w:rPr>
          <w:b/>
          <w:bCs/>
          <w:color w:val="000000"/>
          <w:sz w:val="28"/>
          <w:szCs w:val="28"/>
        </w:rPr>
        <w:sectPr w:rsidR="00377FDC" w:rsidRPr="00A25BA6" w:rsidSect="00492CD2">
          <w:pgSz w:w="11906" w:h="16838" w:code="9"/>
          <w:pgMar w:top="1134" w:right="606" w:bottom="1077" w:left="1701" w:header="709" w:footer="709" w:gutter="0"/>
          <w:pgNumType w:start="1"/>
          <w:cols w:space="708"/>
          <w:docGrid w:linePitch="360"/>
        </w:sectPr>
      </w:pPr>
    </w:p>
    <w:tbl>
      <w:tblPr>
        <w:tblW w:w="14989" w:type="dxa"/>
        <w:tblInd w:w="-106" w:type="dxa"/>
        <w:tblLook w:val="00A0"/>
      </w:tblPr>
      <w:tblGrid>
        <w:gridCol w:w="688"/>
        <w:gridCol w:w="4062"/>
        <w:gridCol w:w="1641"/>
        <w:gridCol w:w="1220"/>
        <w:gridCol w:w="960"/>
        <w:gridCol w:w="960"/>
        <w:gridCol w:w="950"/>
        <w:gridCol w:w="927"/>
        <w:gridCol w:w="905"/>
        <w:gridCol w:w="886"/>
        <w:gridCol w:w="869"/>
        <w:gridCol w:w="921"/>
      </w:tblGrid>
      <w:tr w:rsidR="00377FDC" w:rsidTr="0032757E">
        <w:trPr>
          <w:trHeight w:val="315"/>
        </w:trPr>
        <w:tc>
          <w:tcPr>
            <w:tcW w:w="14989" w:type="dxa"/>
            <w:gridSpan w:val="12"/>
            <w:tcBorders>
              <w:top w:val="nil"/>
              <w:left w:val="nil"/>
              <w:bottom w:val="nil"/>
              <w:right w:val="nil"/>
            </w:tcBorders>
            <w:noWrap/>
            <w:vAlign w:val="bottom"/>
          </w:tcPr>
          <w:p w:rsidR="00377FDC" w:rsidRPr="00591A43" w:rsidRDefault="00377FDC" w:rsidP="0032757E">
            <w:pPr>
              <w:jc w:val="right"/>
              <w:rPr>
                <w:color w:val="000000"/>
                <w:sz w:val="28"/>
                <w:szCs w:val="28"/>
              </w:rPr>
            </w:pPr>
            <w:r w:rsidRPr="00591A43">
              <w:rPr>
                <w:color w:val="000000"/>
                <w:sz w:val="28"/>
                <w:szCs w:val="28"/>
              </w:rPr>
              <w:lastRenderedPageBreak/>
              <w:t>Таблица 1</w:t>
            </w:r>
          </w:p>
        </w:tc>
      </w:tr>
      <w:tr w:rsidR="00377FDC" w:rsidTr="0032757E">
        <w:trPr>
          <w:trHeight w:val="375"/>
        </w:trPr>
        <w:tc>
          <w:tcPr>
            <w:tcW w:w="14989" w:type="dxa"/>
            <w:gridSpan w:val="12"/>
            <w:tcBorders>
              <w:top w:val="nil"/>
              <w:left w:val="nil"/>
              <w:bottom w:val="nil"/>
              <w:right w:val="nil"/>
            </w:tcBorders>
            <w:noWrap/>
            <w:vAlign w:val="bottom"/>
          </w:tcPr>
          <w:p w:rsidR="00377FDC" w:rsidRDefault="00377FDC" w:rsidP="00B1149B">
            <w:pPr>
              <w:jc w:val="center"/>
              <w:rPr>
                <w:b/>
                <w:bCs/>
                <w:color w:val="000000"/>
                <w:sz w:val="28"/>
                <w:szCs w:val="28"/>
              </w:rPr>
            </w:pPr>
            <w:r>
              <w:rPr>
                <w:b/>
                <w:bCs/>
                <w:color w:val="000000"/>
                <w:sz w:val="28"/>
                <w:szCs w:val="28"/>
              </w:rPr>
              <w:t>Перечень мероприятий программы «</w:t>
            </w:r>
            <w:r w:rsidR="00326542">
              <w:rPr>
                <w:b/>
                <w:bCs/>
                <w:color w:val="000000"/>
                <w:sz w:val="28"/>
                <w:szCs w:val="28"/>
              </w:rPr>
              <w:t xml:space="preserve">Устойчивое развитие сельских поселений </w:t>
            </w:r>
            <w:r w:rsidR="00B1149B">
              <w:rPr>
                <w:b/>
                <w:bCs/>
                <w:color w:val="000000"/>
                <w:sz w:val="28"/>
                <w:szCs w:val="28"/>
              </w:rPr>
              <w:t>муниципального образования</w:t>
            </w:r>
            <w:r w:rsidR="00326542">
              <w:rPr>
                <w:b/>
                <w:bCs/>
                <w:color w:val="000000"/>
                <w:sz w:val="28"/>
                <w:szCs w:val="28"/>
              </w:rPr>
              <w:t xml:space="preserve"> «</w:t>
            </w:r>
            <w:proofErr w:type="spellStart"/>
            <w:r w:rsidR="00326542">
              <w:rPr>
                <w:b/>
                <w:bCs/>
                <w:color w:val="000000"/>
                <w:sz w:val="28"/>
                <w:szCs w:val="28"/>
              </w:rPr>
              <w:t>Мухоршибирский</w:t>
            </w:r>
            <w:proofErr w:type="spellEnd"/>
            <w:r w:rsidR="00326542">
              <w:rPr>
                <w:b/>
                <w:bCs/>
                <w:color w:val="000000"/>
                <w:sz w:val="28"/>
                <w:szCs w:val="28"/>
              </w:rPr>
              <w:t xml:space="preserve"> район»</w:t>
            </w:r>
            <w:r>
              <w:rPr>
                <w:b/>
                <w:bCs/>
                <w:color w:val="000000"/>
                <w:sz w:val="28"/>
                <w:szCs w:val="28"/>
              </w:rPr>
              <w:t>»</w:t>
            </w:r>
          </w:p>
        </w:tc>
      </w:tr>
      <w:tr w:rsidR="00377FDC" w:rsidTr="0032757E">
        <w:trPr>
          <w:trHeight w:val="405"/>
        </w:trPr>
        <w:tc>
          <w:tcPr>
            <w:tcW w:w="688" w:type="dxa"/>
            <w:vMerge w:val="restart"/>
            <w:tcBorders>
              <w:top w:val="single" w:sz="4" w:space="0" w:color="auto"/>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4062" w:type="dxa"/>
            <w:vMerge w:val="restart"/>
            <w:tcBorders>
              <w:top w:val="single" w:sz="4" w:space="0" w:color="auto"/>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 xml:space="preserve">Наименование мероприятий </w:t>
            </w:r>
          </w:p>
        </w:tc>
        <w:tc>
          <w:tcPr>
            <w:tcW w:w="1641" w:type="dxa"/>
            <w:vMerge w:val="restart"/>
            <w:tcBorders>
              <w:top w:val="single" w:sz="4" w:space="0" w:color="auto"/>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Источники финансирования</w:t>
            </w:r>
          </w:p>
        </w:tc>
        <w:tc>
          <w:tcPr>
            <w:tcW w:w="8598" w:type="dxa"/>
            <w:gridSpan w:val="9"/>
            <w:tcBorders>
              <w:top w:val="single" w:sz="4" w:space="0" w:color="auto"/>
              <w:left w:val="nil"/>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Объем финансирования, млн. руб.</w:t>
            </w:r>
          </w:p>
        </w:tc>
      </w:tr>
      <w:tr w:rsidR="00377FDC" w:rsidTr="0032757E">
        <w:trPr>
          <w:trHeight w:val="450"/>
        </w:trPr>
        <w:tc>
          <w:tcPr>
            <w:tcW w:w="688"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1220"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 xml:space="preserve">Всего </w:t>
            </w:r>
          </w:p>
        </w:tc>
        <w:tc>
          <w:tcPr>
            <w:tcW w:w="960"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4</w:t>
            </w:r>
            <w:r>
              <w:rPr>
                <w:color w:val="000000"/>
                <w:sz w:val="20"/>
                <w:szCs w:val="20"/>
              </w:rPr>
              <w:t xml:space="preserve"> г.</w:t>
            </w:r>
          </w:p>
        </w:tc>
        <w:tc>
          <w:tcPr>
            <w:tcW w:w="960"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5</w:t>
            </w:r>
            <w:r>
              <w:rPr>
                <w:color w:val="000000"/>
                <w:sz w:val="20"/>
                <w:szCs w:val="20"/>
              </w:rPr>
              <w:t xml:space="preserve"> г.</w:t>
            </w:r>
          </w:p>
        </w:tc>
        <w:tc>
          <w:tcPr>
            <w:tcW w:w="950"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6</w:t>
            </w:r>
            <w:r>
              <w:rPr>
                <w:color w:val="000000"/>
                <w:sz w:val="20"/>
                <w:szCs w:val="20"/>
              </w:rPr>
              <w:t xml:space="preserve"> г.</w:t>
            </w:r>
          </w:p>
        </w:tc>
        <w:tc>
          <w:tcPr>
            <w:tcW w:w="927"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7</w:t>
            </w:r>
            <w:r>
              <w:rPr>
                <w:color w:val="000000"/>
                <w:sz w:val="20"/>
                <w:szCs w:val="20"/>
              </w:rPr>
              <w:t xml:space="preserve"> г.</w:t>
            </w:r>
          </w:p>
        </w:tc>
        <w:tc>
          <w:tcPr>
            <w:tcW w:w="905"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8</w:t>
            </w:r>
            <w:r>
              <w:rPr>
                <w:color w:val="000000"/>
                <w:sz w:val="20"/>
                <w:szCs w:val="20"/>
              </w:rPr>
              <w:t xml:space="preserve"> г.</w:t>
            </w:r>
          </w:p>
        </w:tc>
        <w:tc>
          <w:tcPr>
            <w:tcW w:w="886"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201</w:t>
            </w:r>
            <w:r w:rsidR="00326542">
              <w:rPr>
                <w:color w:val="000000"/>
                <w:sz w:val="20"/>
                <w:szCs w:val="20"/>
              </w:rPr>
              <w:t>9</w:t>
            </w:r>
            <w:r>
              <w:rPr>
                <w:color w:val="000000"/>
                <w:sz w:val="20"/>
                <w:szCs w:val="20"/>
              </w:rPr>
              <w:t xml:space="preserve"> г.</w:t>
            </w:r>
          </w:p>
        </w:tc>
        <w:tc>
          <w:tcPr>
            <w:tcW w:w="869" w:type="dxa"/>
            <w:vMerge w:val="restart"/>
            <w:tcBorders>
              <w:top w:val="nil"/>
              <w:left w:val="single" w:sz="4" w:space="0" w:color="auto"/>
              <w:bottom w:val="single" w:sz="4" w:space="0" w:color="auto"/>
              <w:right w:val="single" w:sz="4" w:space="0" w:color="auto"/>
            </w:tcBorders>
          </w:tcPr>
          <w:p w:rsidR="00377FDC" w:rsidRDefault="00377FDC" w:rsidP="00326542">
            <w:pPr>
              <w:jc w:val="center"/>
              <w:rPr>
                <w:color w:val="000000"/>
                <w:sz w:val="20"/>
                <w:szCs w:val="20"/>
              </w:rPr>
            </w:pPr>
            <w:r>
              <w:rPr>
                <w:color w:val="000000"/>
                <w:sz w:val="20"/>
                <w:szCs w:val="20"/>
              </w:rPr>
              <w:t>20</w:t>
            </w:r>
            <w:r w:rsidR="00326542">
              <w:rPr>
                <w:color w:val="000000"/>
                <w:sz w:val="20"/>
                <w:szCs w:val="20"/>
              </w:rPr>
              <w:t>20</w:t>
            </w:r>
            <w:r>
              <w:rPr>
                <w:color w:val="000000"/>
                <w:sz w:val="20"/>
                <w:szCs w:val="20"/>
              </w:rPr>
              <w:t xml:space="preserve"> г.</w:t>
            </w:r>
          </w:p>
        </w:tc>
        <w:tc>
          <w:tcPr>
            <w:tcW w:w="921" w:type="dxa"/>
            <w:vMerge w:val="restart"/>
            <w:tcBorders>
              <w:top w:val="nil"/>
              <w:left w:val="single" w:sz="4" w:space="0" w:color="auto"/>
              <w:bottom w:val="single" w:sz="4" w:space="0" w:color="auto"/>
              <w:right w:val="single" w:sz="4" w:space="0" w:color="auto"/>
            </w:tcBorders>
          </w:tcPr>
          <w:p w:rsidR="00377FDC" w:rsidRDefault="00377FDC" w:rsidP="0032757E">
            <w:pPr>
              <w:jc w:val="center"/>
              <w:rPr>
                <w:color w:val="000000"/>
                <w:sz w:val="20"/>
                <w:szCs w:val="20"/>
              </w:rPr>
            </w:pPr>
          </w:p>
        </w:tc>
      </w:tr>
      <w:tr w:rsidR="00377FDC" w:rsidTr="0032757E">
        <w:trPr>
          <w:trHeight w:val="230"/>
        </w:trPr>
        <w:tc>
          <w:tcPr>
            <w:tcW w:w="688"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1220"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50"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27"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05"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886"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869"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921"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r>
      <w:tr w:rsidR="00E3392B" w:rsidTr="00510122">
        <w:trPr>
          <w:trHeight w:val="301"/>
        </w:trPr>
        <w:tc>
          <w:tcPr>
            <w:tcW w:w="688" w:type="dxa"/>
            <w:vMerge w:val="restart"/>
            <w:tcBorders>
              <w:top w:val="nil"/>
              <w:left w:val="single" w:sz="4" w:space="0" w:color="auto"/>
              <w:right w:val="single" w:sz="4" w:space="0" w:color="auto"/>
            </w:tcBorders>
          </w:tcPr>
          <w:p w:rsidR="00E3392B" w:rsidRDefault="00E3392B" w:rsidP="0032757E">
            <w:pPr>
              <w:jc w:val="center"/>
              <w:rPr>
                <w:color w:val="000000"/>
                <w:sz w:val="20"/>
                <w:szCs w:val="20"/>
              </w:rPr>
            </w:pPr>
          </w:p>
        </w:tc>
        <w:tc>
          <w:tcPr>
            <w:tcW w:w="4062" w:type="dxa"/>
            <w:vMerge w:val="restart"/>
            <w:tcBorders>
              <w:top w:val="nil"/>
              <w:left w:val="single" w:sz="4" w:space="0" w:color="auto"/>
              <w:right w:val="single" w:sz="4" w:space="0" w:color="auto"/>
            </w:tcBorders>
          </w:tcPr>
          <w:p w:rsidR="00E3392B" w:rsidRDefault="00E3392B" w:rsidP="0032757E">
            <w:pPr>
              <w:jc w:val="both"/>
              <w:rPr>
                <w:b/>
                <w:bCs/>
                <w:color w:val="000000"/>
                <w:sz w:val="20"/>
                <w:szCs w:val="20"/>
              </w:rPr>
            </w:pPr>
            <w:r>
              <w:rPr>
                <w:b/>
                <w:bCs/>
                <w:color w:val="000000"/>
                <w:sz w:val="20"/>
                <w:szCs w:val="20"/>
              </w:rPr>
              <w:t>Всего по программе «Устойчивое развитие сельских поселений муниципального образования «</w:t>
            </w:r>
            <w:proofErr w:type="spellStart"/>
            <w:r>
              <w:rPr>
                <w:b/>
                <w:bCs/>
                <w:color w:val="000000"/>
                <w:sz w:val="20"/>
                <w:szCs w:val="20"/>
              </w:rPr>
              <w:t>Мухоршибирский</w:t>
            </w:r>
            <w:proofErr w:type="spellEnd"/>
            <w:r>
              <w:rPr>
                <w:b/>
                <w:bCs/>
                <w:color w:val="000000"/>
                <w:sz w:val="20"/>
                <w:szCs w:val="20"/>
              </w:rPr>
              <w:t xml:space="preserve"> район»</w:t>
            </w:r>
          </w:p>
        </w:tc>
        <w:tc>
          <w:tcPr>
            <w:tcW w:w="1641" w:type="dxa"/>
            <w:tcBorders>
              <w:top w:val="nil"/>
              <w:left w:val="nil"/>
              <w:bottom w:val="single" w:sz="4" w:space="0" w:color="auto"/>
              <w:right w:val="single" w:sz="4" w:space="0" w:color="auto"/>
            </w:tcBorders>
            <w:vAlign w:val="bottom"/>
          </w:tcPr>
          <w:p w:rsidR="00E3392B" w:rsidRPr="003F762E" w:rsidRDefault="00E3392B" w:rsidP="0032757E">
            <w:pPr>
              <w:jc w:val="center"/>
              <w:rPr>
                <w:b/>
                <w:color w:val="000000"/>
                <w:sz w:val="20"/>
                <w:szCs w:val="20"/>
              </w:rPr>
            </w:pPr>
            <w:r>
              <w:rPr>
                <w:b/>
                <w:color w:val="000000"/>
                <w:sz w:val="20"/>
                <w:szCs w:val="20"/>
              </w:rPr>
              <w:t>Всего</w:t>
            </w:r>
          </w:p>
        </w:tc>
        <w:tc>
          <w:tcPr>
            <w:tcW w:w="1220" w:type="dxa"/>
            <w:tcBorders>
              <w:top w:val="nil"/>
              <w:left w:val="nil"/>
              <w:bottom w:val="single" w:sz="4" w:space="0" w:color="auto"/>
              <w:right w:val="single" w:sz="4" w:space="0" w:color="auto"/>
            </w:tcBorders>
            <w:vAlign w:val="bottom"/>
          </w:tcPr>
          <w:p w:rsidR="00E3392B" w:rsidRPr="00044D5C" w:rsidRDefault="00E3392B" w:rsidP="00600F5D">
            <w:pPr>
              <w:jc w:val="right"/>
              <w:rPr>
                <w:b/>
                <w:color w:val="000000"/>
                <w:sz w:val="20"/>
                <w:szCs w:val="20"/>
                <w:highlight w:val="yellow"/>
              </w:rPr>
            </w:pPr>
            <w:r w:rsidRPr="00044D5C">
              <w:rPr>
                <w:b/>
                <w:color w:val="000000"/>
                <w:sz w:val="20"/>
                <w:szCs w:val="20"/>
              </w:rPr>
              <w:t>774,45</w:t>
            </w:r>
            <w:r>
              <w:rPr>
                <w:b/>
                <w:color w:val="000000"/>
                <w:sz w:val="20"/>
                <w:szCs w:val="20"/>
              </w:rPr>
              <w:t>0</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43,916</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35,616</w:t>
            </w:r>
          </w:p>
        </w:tc>
        <w:tc>
          <w:tcPr>
            <w:tcW w:w="95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62,637</w:t>
            </w:r>
          </w:p>
        </w:tc>
        <w:tc>
          <w:tcPr>
            <w:tcW w:w="927"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101,634</w:t>
            </w:r>
          </w:p>
        </w:tc>
        <w:tc>
          <w:tcPr>
            <w:tcW w:w="905"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118,816</w:t>
            </w:r>
          </w:p>
        </w:tc>
        <w:tc>
          <w:tcPr>
            <w:tcW w:w="886"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137,016</w:t>
            </w:r>
          </w:p>
        </w:tc>
        <w:tc>
          <w:tcPr>
            <w:tcW w:w="869" w:type="dxa"/>
            <w:tcBorders>
              <w:top w:val="nil"/>
              <w:left w:val="nil"/>
              <w:bottom w:val="single" w:sz="4" w:space="0" w:color="auto"/>
              <w:right w:val="single" w:sz="4" w:space="0" w:color="auto"/>
            </w:tcBorders>
            <w:vAlign w:val="bottom"/>
          </w:tcPr>
          <w:p w:rsidR="00E3392B" w:rsidRPr="003F762E" w:rsidRDefault="00E3392B" w:rsidP="00600F5D">
            <w:pPr>
              <w:jc w:val="right"/>
              <w:rPr>
                <w:b/>
                <w:color w:val="000000"/>
                <w:sz w:val="20"/>
                <w:szCs w:val="20"/>
              </w:rPr>
            </w:pPr>
            <w:r>
              <w:rPr>
                <w:b/>
                <w:color w:val="000000"/>
                <w:sz w:val="20"/>
                <w:szCs w:val="20"/>
              </w:rPr>
              <w:t>274,815</w:t>
            </w:r>
          </w:p>
        </w:tc>
        <w:tc>
          <w:tcPr>
            <w:tcW w:w="921" w:type="dxa"/>
            <w:tcBorders>
              <w:top w:val="nil"/>
              <w:left w:val="nil"/>
              <w:bottom w:val="single" w:sz="4" w:space="0" w:color="auto"/>
              <w:right w:val="single" w:sz="4" w:space="0" w:color="auto"/>
            </w:tcBorders>
            <w:vAlign w:val="bottom"/>
          </w:tcPr>
          <w:p w:rsidR="00E3392B" w:rsidRDefault="00E3392B" w:rsidP="0032757E">
            <w:pPr>
              <w:jc w:val="right"/>
              <w:rPr>
                <w:color w:val="000000"/>
                <w:sz w:val="20"/>
                <w:szCs w:val="20"/>
              </w:rPr>
            </w:pPr>
          </w:p>
        </w:tc>
      </w:tr>
      <w:tr w:rsidR="00E3392B" w:rsidTr="00510122">
        <w:trPr>
          <w:trHeight w:val="301"/>
        </w:trPr>
        <w:tc>
          <w:tcPr>
            <w:tcW w:w="688" w:type="dxa"/>
            <w:vMerge/>
            <w:tcBorders>
              <w:left w:val="single" w:sz="4" w:space="0" w:color="auto"/>
              <w:right w:val="single" w:sz="4" w:space="0" w:color="auto"/>
            </w:tcBorders>
          </w:tcPr>
          <w:p w:rsidR="00E3392B" w:rsidRDefault="00E3392B" w:rsidP="0032757E">
            <w:pPr>
              <w:jc w:val="center"/>
              <w:rPr>
                <w:color w:val="000000"/>
                <w:sz w:val="20"/>
                <w:szCs w:val="20"/>
              </w:rPr>
            </w:pPr>
          </w:p>
        </w:tc>
        <w:tc>
          <w:tcPr>
            <w:tcW w:w="4062" w:type="dxa"/>
            <w:vMerge/>
            <w:tcBorders>
              <w:left w:val="single" w:sz="4" w:space="0" w:color="auto"/>
              <w:right w:val="single" w:sz="4" w:space="0" w:color="auto"/>
            </w:tcBorders>
          </w:tcPr>
          <w:p w:rsidR="00E3392B" w:rsidRDefault="00E3392B" w:rsidP="0032757E">
            <w:pPr>
              <w:jc w:val="both"/>
              <w:rPr>
                <w:b/>
                <w:bCs/>
                <w:color w:val="000000"/>
                <w:sz w:val="20"/>
                <w:szCs w:val="20"/>
              </w:rPr>
            </w:pPr>
          </w:p>
        </w:tc>
        <w:tc>
          <w:tcPr>
            <w:tcW w:w="1641" w:type="dxa"/>
            <w:tcBorders>
              <w:top w:val="nil"/>
              <w:left w:val="nil"/>
              <w:bottom w:val="single" w:sz="4" w:space="0" w:color="auto"/>
              <w:right w:val="single" w:sz="4" w:space="0" w:color="auto"/>
            </w:tcBorders>
            <w:vAlign w:val="bottom"/>
          </w:tcPr>
          <w:p w:rsidR="00E3392B" w:rsidRPr="003F762E" w:rsidRDefault="00E3392B" w:rsidP="0032757E">
            <w:pPr>
              <w:jc w:val="center"/>
              <w:rPr>
                <w:b/>
                <w:color w:val="000000"/>
                <w:sz w:val="20"/>
                <w:szCs w:val="20"/>
              </w:rPr>
            </w:pPr>
            <w:r>
              <w:rPr>
                <w:b/>
                <w:color w:val="000000"/>
                <w:sz w:val="20"/>
                <w:szCs w:val="20"/>
              </w:rPr>
              <w:t>ФБ</w:t>
            </w:r>
          </w:p>
        </w:tc>
        <w:tc>
          <w:tcPr>
            <w:tcW w:w="1220" w:type="dxa"/>
            <w:tcBorders>
              <w:top w:val="nil"/>
              <w:left w:val="nil"/>
              <w:bottom w:val="single" w:sz="4" w:space="0" w:color="auto"/>
              <w:right w:val="single" w:sz="4" w:space="0" w:color="auto"/>
            </w:tcBorders>
            <w:vAlign w:val="bottom"/>
          </w:tcPr>
          <w:p w:rsidR="00E3392B" w:rsidRPr="00926FB0" w:rsidRDefault="00E3392B" w:rsidP="00600F5D">
            <w:pPr>
              <w:jc w:val="right"/>
              <w:rPr>
                <w:b/>
                <w:color w:val="000000"/>
                <w:sz w:val="20"/>
                <w:szCs w:val="20"/>
                <w:highlight w:val="yellow"/>
              </w:rPr>
            </w:pPr>
            <w:r w:rsidRPr="00926FB0">
              <w:rPr>
                <w:b/>
                <w:color w:val="000000"/>
                <w:sz w:val="20"/>
                <w:szCs w:val="20"/>
              </w:rPr>
              <w:t>233,11</w:t>
            </w:r>
            <w:r>
              <w:rPr>
                <w:b/>
                <w:color w:val="000000"/>
                <w:sz w:val="20"/>
                <w:szCs w:val="20"/>
              </w:rPr>
              <w:t>3</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7,629</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11,139</w:t>
            </w:r>
          </w:p>
        </w:tc>
        <w:tc>
          <w:tcPr>
            <w:tcW w:w="95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21,045</w:t>
            </w:r>
          </w:p>
        </w:tc>
        <w:tc>
          <w:tcPr>
            <w:tcW w:w="927"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32,744</w:t>
            </w:r>
          </w:p>
        </w:tc>
        <w:tc>
          <w:tcPr>
            <w:tcW w:w="905"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36,099</w:t>
            </w:r>
          </w:p>
        </w:tc>
        <w:tc>
          <w:tcPr>
            <w:tcW w:w="886"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41,559</w:t>
            </w:r>
          </w:p>
        </w:tc>
        <w:tc>
          <w:tcPr>
            <w:tcW w:w="869"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82,898</w:t>
            </w:r>
          </w:p>
        </w:tc>
        <w:tc>
          <w:tcPr>
            <w:tcW w:w="921" w:type="dxa"/>
            <w:tcBorders>
              <w:top w:val="nil"/>
              <w:left w:val="nil"/>
              <w:bottom w:val="single" w:sz="4" w:space="0" w:color="auto"/>
              <w:right w:val="single" w:sz="4" w:space="0" w:color="auto"/>
            </w:tcBorders>
            <w:vAlign w:val="bottom"/>
          </w:tcPr>
          <w:p w:rsidR="00E3392B" w:rsidRDefault="00E3392B" w:rsidP="0032757E">
            <w:pPr>
              <w:jc w:val="right"/>
              <w:rPr>
                <w:color w:val="000000"/>
                <w:sz w:val="20"/>
                <w:szCs w:val="20"/>
              </w:rPr>
            </w:pPr>
          </w:p>
        </w:tc>
      </w:tr>
      <w:tr w:rsidR="00E3392B" w:rsidTr="00510122">
        <w:trPr>
          <w:trHeight w:val="301"/>
        </w:trPr>
        <w:tc>
          <w:tcPr>
            <w:tcW w:w="688" w:type="dxa"/>
            <w:vMerge/>
            <w:tcBorders>
              <w:left w:val="single" w:sz="4" w:space="0" w:color="auto"/>
              <w:right w:val="single" w:sz="4" w:space="0" w:color="auto"/>
            </w:tcBorders>
          </w:tcPr>
          <w:p w:rsidR="00E3392B" w:rsidRDefault="00E3392B" w:rsidP="0032757E">
            <w:pPr>
              <w:jc w:val="center"/>
              <w:rPr>
                <w:color w:val="000000"/>
                <w:sz w:val="20"/>
                <w:szCs w:val="20"/>
              </w:rPr>
            </w:pPr>
          </w:p>
        </w:tc>
        <w:tc>
          <w:tcPr>
            <w:tcW w:w="4062" w:type="dxa"/>
            <w:vMerge/>
            <w:tcBorders>
              <w:left w:val="single" w:sz="4" w:space="0" w:color="auto"/>
              <w:right w:val="single" w:sz="4" w:space="0" w:color="auto"/>
            </w:tcBorders>
          </w:tcPr>
          <w:p w:rsidR="00E3392B" w:rsidRDefault="00E3392B" w:rsidP="0032757E">
            <w:pPr>
              <w:jc w:val="both"/>
              <w:rPr>
                <w:b/>
                <w:bCs/>
                <w:color w:val="000000"/>
                <w:sz w:val="20"/>
                <w:szCs w:val="20"/>
              </w:rPr>
            </w:pPr>
          </w:p>
        </w:tc>
        <w:tc>
          <w:tcPr>
            <w:tcW w:w="1641" w:type="dxa"/>
            <w:tcBorders>
              <w:top w:val="nil"/>
              <w:left w:val="nil"/>
              <w:bottom w:val="single" w:sz="4" w:space="0" w:color="auto"/>
              <w:right w:val="single" w:sz="4" w:space="0" w:color="auto"/>
            </w:tcBorders>
            <w:vAlign w:val="bottom"/>
          </w:tcPr>
          <w:p w:rsidR="00E3392B" w:rsidRPr="003F762E" w:rsidRDefault="00E3392B" w:rsidP="0032757E">
            <w:pPr>
              <w:jc w:val="center"/>
              <w:rPr>
                <w:b/>
                <w:color w:val="000000"/>
                <w:sz w:val="20"/>
                <w:szCs w:val="20"/>
              </w:rPr>
            </w:pPr>
            <w:r>
              <w:rPr>
                <w:b/>
                <w:color w:val="000000"/>
                <w:sz w:val="20"/>
                <w:szCs w:val="20"/>
              </w:rPr>
              <w:t>РБ</w:t>
            </w:r>
          </w:p>
        </w:tc>
        <w:tc>
          <w:tcPr>
            <w:tcW w:w="1220" w:type="dxa"/>
            <w:tcBorders>
              <w:top w:val="nil"/>
              <w:left w:val="nil"/>
              <w:bottom w:val="single" w:sz="4" w:space="0" w:color="auto"/>
              <w:right w:val="single" w:sz="4" w:space="0" w:color="auto"/>
            </w:tcBorders>
            <w:vAlign w:val="bottom"/>
          </w:tcPr>
          <w:p w:rsidR="00E3392B" w:rsidRPr="003F762E" w:rsidRDefault="00E3392B" w:rsidP="005A6DD9">
            <w:pPr>
              <w:jc w:val="right"/>
              <w:rPr>
                <w:b/>
                <w:color w:val="000000"/>
                <w:sz w:val="20"/>
                <w:szCs w:val="20"/>
              </w:rPr>
            </w:pPr>
            <w:r>
              <w:rPr>
                <w:b/>
                <w:color w:val="000000"/>
                <w:sz w:val="20"/>
                <w:szCs w:val="20"/>
              </w:rPr>
              <w:t>82,578</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3,845</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4,925</w:t>
            </w:r>
          </w:p>
        </w:tc>
        <w:tc>
          <w:tcPr>
            <w:tcW w:w="95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7,995</w:t>
            </w:r>
          </w:p>
        </w:tc>
        <w:tc>
          <w:tcPr>
            <w:tcW w:w="927"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11,628</w:t>
            </w:r>
          </w:p>
        </w:tc>
        <w:tc>
          <w:tcPr>
            <w:tcW w:w="905"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12,675</w:t>
            </w:r>
          </w:p>
        </w:tc>
        <w:tc>
          <w:tcPr>
            <w:tcW w:w="886"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14,355</w:t>
            </w:r>
          </w:p>
        </w:tc>
        <w:tc>
          <w:tcPr>
            <w:tcW w:w="869"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27,155</w:t>
            </w:r>
          </w:p>
        </w:tc>
        <w:tc>
          <w:tcPr>
            <w:tcW w:w="921" w:type="dxa"/>
            <w:tcBorders>
              <w:top w:val="nil"/>
              <w:left w:val="nil"/>
              <w:bottom w:val="single" w:sz="4" w:space="0" w:color="auto"/>
              <w:right w:val="single" w:sz="4" w:space="0" w:color="auto"/>
            </w:tcBorders>
            <w:vAlign w:val="bottom"/>
          </w:tcPr>
          <w:p w:rsidR="00E3392B" w:rsidRDefault="00E3392B" w:rsidP="0032757E">
            <w:pPr>
              <w:jc w:val="right"/>
              <w:rPr>
                <w:color w:val="000000"/>
                <w:sz w:val="20"/>
                <w:szCs w:val="20"/>
              </w:rPr>
            </w:pPr>
          </w:p>
        </w:tc>
      </w:tr>
      <w:tr w:rsidR="00E3392B" w:rsidTr="00510122">
        <w:trPr>
          <w:trHeight w:val="301"/>
        </w:trPr>
        <w:tc>
          <w:tcPr>
            <w:tcW w:w="688" w:type="dxa"/>
            <w:vMerge/>
            <w:tcBorders>
              <w:left w:val="single" w:sz="4" w:space="0" w:color="auto"/>
              <w:right w:val="single" w:sz="4" w:space="0" w:color="auto"/>
            </w:tcBorders>
          </w:tcPr>
          <w:p w:rsidR="00E3392B" w:rsidRDefault="00E3392B" w:rsidP="0032757E">
            <w:pPr>
              <w:jc w:val="center"/>
              <w:rPr>
                <w:color w:val="000000"/>
                <w:sz w:val="20"/>
                <w:szCs w:val="20"/>
              </w:rPr>
            </w:pPr>
          </w:p>
        </w:tc>
        <w:tc>
          <w:tcPr>
            <w:tcW w:w="4062" w:type="dxa"/>
            <w:vMerge/>
            <w:tcBorders>
              <w:left w:val="single" w:sz="4" w:space="0" w:color="auto"/>
              <w:right w:val="single" w:sz="4" w:space="0" w:color="auto"/>
            </w:tcBorders>
          </w:tcPr>
          <w:p w:rsidR="00E3392B" w:rsidRDefault="00E3392B" w:rsidP="0032757E">
            <w:pPr>
              <w:jc w:val="both"/>
              <w:rPr>
                <w:b/>
                <w:bCs/>
                <w:color w:val="000000"/>
                <w:sz w:val="20"/>
                <w:szCs w:val="20"/>
              </w:rPr>
            </w:pPr>
          </w:p>
        </w:tc>
        <w:tc>
          <w:tcPr>
            <w:tcW w:w="1641" w:type="dxa"/>
            <w:tcBorders>
              <w:top w:val="nil"/>
              <w:left w:val="nil"/>
              <w:bottom w:val="single" w:sz="4" w:space="0" w:color="auto"/>
              <w:right w:val="single" w:sz="4" w:space="0" w:color="auto"/>
            </w:tcBorders>
            <w:vAlign w:val="bottom"/>
          </w:tcPr>
          <w:p w:rsidR="00E3392B" w:rsidRPr="003F762E" w:rsidRDefault="00E3392B" w:rsidP="0032757E">
            <w:pPr>
              <w:jc w:val="center"/>
              <w:rPr>
                <w:b/>
                <w:color w:val="000000"/>
                <w:sz w:val="20"/>
                <w:szCs w:val="20"/>
              </w:rPr>
            </w:pPr>
            <w:r>
              <w:rPr>
                <w:b/>
                <w:color w:val="000000"/>
                <w:sz w:val="20"/>
                <w:szCs w:val="20"/>
              </w:rPr>
              <w:t>МО</w:t>
            </w:r>
          </w:p>
        </w:tc>
        <w:tc>
          <w:tcPr>
            <w:tcW w:w="1220" w:type="dxa"/>
            <w:tcBorders>
              <w:top w:val="nil"/>
              <w:left w:val="nil"/>
              <w:bottom w:val="single" w:sz="4" w:space="0" w:color="auto"/>
              <w:right w:val="single" w:sz="4" w:space="0" w:color="auto"/>
            </w:tcBorders>
            <w:vAlign w:val="bottom"/>
          </w:tcPr>
          <w:p w:rsidR="00E3392B" w:rsidRPr="003F762E" w:rsidRDefault="00E3392B" w:rsidP="005A6DD9">
            <w:pPr>
              <w:jc w:val="right"/>
              <w:rPr>
                <w:b/>
                <w:color w:val="000000"/>
                <w:sz w:val="20"/>
                <w:szCs w:val="20"/>
              </w:rPr>
            </w:pPr>
            <w:r>
              <w:rPr>
                <w:b/>
                <w:color w:val="000000"/>
                <w:sz w:val="20"/>
                <w:szCs w:val="20"/>
              </w:rPr>
              <w:t>3,307</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0,299</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0,299</w:t>
            </w:r>
          </w:p>
        </w:tc>
        <w:tc>
          <w:tcPr>
            <w:tcW w:w="95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0,827</w:t>
            </w:r>
          </w:p>
        </w:tc>
        <w:tc>
          <w:tcPr>
            <w:tcW w:w="927"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0,985</w:t>
            </w:r>
          </w:p>
        </w:tc>
        <w:tc>
          <w:tcPr>
            <w:tcW w:w="905"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0,299</w:t>
            </w:r>
          </w:p>
        </w:tc>
        <w:tc>
          <w:tcPr>
            <w:tcW w:w="886"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0,299</w:t>
            </w:r>
          </w:p>
        </w:tc>
        <w:tc>
          <w:tcPr>
            <w:tcW w:w="869"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0,299</w:t>
            </w:r>
          </w:p>
        </w:tc>
        <w:tc>
          <w:tcPr>
            <w:tcW w:w="921" w:type="dxa"/>
            <w:tcBorders>
              <w:top w:val="nil"/>
              <w:left w:val="nil"/>
              <w:bottom w:val="single" w:sz="4" w:space="0" w:color="auto"/>
              <w:right w:val="single" w:sz="4" w:space="0" w:color="auto"/>
            </w:tcBorders>
            <w:vAlign w:val="bottom"/>
          </w:tcPr>
          <w:p w:rsidR="00E3392B" w:rsidRDefault="00E3392B" w:rsidP="0032757E">
            <w:pPr>
              <w:jc w:val="right"/>
              <w:rPr>
                <w:color w:val="000000"/>
                <w:sz w:val="20"/>
                <w:szCs w:val="20"/>
              </w:rPr>
            </w:pPr>
          </w:p>
        </w:tc>
      </w:tr>
      <w:tr w:rsidR="00E3392B" w:rsidTr="00510122">
        <w:trPr>
          <w:trHeight w:val="301"/>
        </w:trPr>
        <w:tc>
          <w:tcPr>
            <w:tcW w:w="688" w:type="dxa"/>
            <w:vMerge/>
            <w:tcBorders>
              <w:left w:val="single" w:sz="4" w:space="0" w:color="auto"/>
              <w:bottom w:val="single" w:sz="4" w:space="0" w:color="auto"/>
              <w:right w:val="single" w:sz="4" w:space="0" w:color="auto"/>
            </w:tcBorders>
          </w:tcPr>
          <w:p w:rsidR="00E3392B" w:rsidRDefault="00E3392B" w:rsidP="0032757E">
            <w:pPr>
              <w:jc w:val="center"/>
              <w:rPr>
                <w:color w:val="000000"/>
                <w:sz w:val="20"/>
                <w:szCs w:val="20"/>
              </w:rPr>
            </w:pPr>
          </w:p>
        </w:tc>
        <w:tc>
          <w:tcPr>
            <w:tcW w:w="4062" w:type="dxa"/>
            <w:vMerge/>
            <w:tcBorders>
              <w:left w:val="single" w:sz="4" w:space="0" w:color="auto"/>
              <w:bottom w:val="single" w:sz="4" w:space="0" w:color="auto"/>
              <w:right w:val="single" w:sz="4" w:space="0" w:color="auto"/>
            </w:tcBorders>
          </w:tcPr>
          <w:p w:rsidR="00E3392B" w:rsidRDefault="00E3392B" w:rsidP="0032757E">
            <w:pPr>
              <w:jc w:val="both"/>
              <w:rPr>
                <w:b/>
                <w:bCs/>
                <w:color w:val="000000"/>
                <w:sz w:val="20"/>
                <w:szCs w:val="20"/>
              </w:rPr>
            </w:pPr>
          </w:p>
        </w:tc>
        <w:tc>
          <w:tcPr>
            <w:tcW w:w="1641" w:type="dxa"/>
            <w:tcBorders>
              <w:top w:val="nil"/>
              <w:left w:val="nil"/>
              <w:bottom w:val="single" w:sz="4" w:space="0" w:color="auto"/>
              <w:right w:val="single" w:sz="4" w:space="0" w:color="auto"/>
            </w:tcBorders>
            <w:vAlign w:val="bottom"/>
          </w:tcPr>
          <w:p w:rsidR="00E3392B" w:rsidRPr="003F762E" w:rsidRDefault="00E3392B" w:rsidP="0032757E">
            <w:pPr>
              <w:jc w:val="center"/>
              <w:rPr>
                <w:b/>
                <w:color w:val="000000"/>
                <w:sz w:val="20"/>
                <w:szCs w:val="20"/>
              </w:rPr>
            </w:pPr>
            <w:proofErr w:type="spellStart"/>
            <w:r>
              <w:rPr>
                <w:b/>
                <w:color w:val="000000"/>
                <w:sz w:val="20"/>
                <w:szCs w:val="20"/>
              </w:rPr>
              <w:t>Внеб</w:t>
            </w:r>
            <w:proofErr w:type="gramStart"/>
            <w:r>
              <w:rPr>
                <w:b/>
                <w:color w:val="000000"/>
                <w:sz w:val="20"/>
                <w:szCs w:val="20"/>
              </w:rPr>
              <w:t>.и</w:t>
            </w:r>
            <w:proofErr w:type="gramEnd"/>
            <w:r>
              <w:rPr>
                <w:b/>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E3392B" w:rsidRPr="009B591D" w:rsidRDefault="00E3392B" w:rsidP="005A6DD9">
            <w:pPr>
              <w:jc w:val="right"/>
              <w:rPr>
                <w:b/>
                <w:color w:val="000000"/>
                <w:sz w:val="20"/>
                <w:szCs w:val="20"/>
              </w:rPr>
            </w:pPr>
            <w:r w:rsidRPr="009B591D">
              <w:rPr>
                <w:b/>
                <w:color w:val="000000"/>
                <w:sz w:val="20"/>
                <w:szCs w:val="20"/>
              </w:rPr>
              <w:t>455,452</w:t>
            </w:r>
          </w:p>
        </w:tc>
        <w:tc>
          <w:tcPr>
            <w:tcW w:w="960" w:type="dxa"/>
            <w:tcBorders>
              <w:top w:val="nil"/>
              <w:left w:val="nil"/>
              <w:bottom w:val="single" w:sz="4" w:space="0" w:color="auto"/>
              <w:right w:val="single" w:sz="4" w:space="0" w:color="auto"/>
            </w:tcBorders>
            <w:vAlign w:val="bottom"/>
          </w:tcPr>
          <w:p w:rsidR="00E3392B" w:rsidRPr="009B591D" w:rsidRDefault="00E3392B" w:rsidP="005A1931">
            <w:pPr>
              <w:jc w:val="right"/>
              <w:rPr>
                <w:b/>
                <w:color w:val="000000"/>
                <w:sz w:val="20"/>
                <w:szCs w:val="20"/>
              </w:rPr>
            </w:pPr>
            <w:r>
              <w:rPr>
                <w:b/>
                <w:color w:val="000000"/>
                <w:sz w:val="20"/>
                <w:szCs w:val="20"/>
              </w:rPr>
              <w:t>32,143</w:t>
            </w:r>
          </w:p>
        </w:tc>
        <w:tc>
          <w:tcPr>
            <w:tcW w:w="96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19,253</w:t>
            </w:r>
          </w:p>
        </w:tc>
        <w:tc>
          <w:tcPr>
            <w:tcW w:w="950"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32,77</w:t>
            </w:r>
          </w:p>
        </w:tc>
        <w:tc>
          <w:tcPr>
            <w:tcW w:w="927"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56,277</w:t>
            </w:r>
          </w:p>
        </w:tc>
        <w:tc>
          <w:tcPr>
            <w:tcW w:w="905"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69,743</w:t>
            </w:r>
          </w:p>
        </w:tc>
        <w:tc>
          <w:tcPr>
            <w:tcW w:w="886"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80,803</w:t>
            </w:r>
          </w:p>
        </w:tc>
        <w:tc>
          <w:tcPr>
            <w:tcW w:w="869" w:type="dxa"/>
            <w:tcBorders>
              <w:top w:val="nil"/>
              <w:left w:val="nil"/>
              <w:bottom w:val="single" w:sz="4" w:space="0" w:color="auto"/>
              <w:right w:val="single" w:sz="4" w:space="0" w:color="auto"/>
            </w:tcBorders>
            <w:vAlign w:val="bottom"/>
          </w:tcPr>
          <w:p w:rsidR="00E3392B" w:rsidRPr="003F762E" w:rsidRDefault="00E3392B" w:rsidP="005A1931">
            <w:pPr>
              <w:jc w:val="right"/>
              <w:rPr>
                <w:b/>
                <w:color w:val="000000"/>
                <w:sz w:val="20"/>
                <w:szCs w:val="20"/>
              </w:rPr>
            </w:pPr>
            <w:r>
              <w:rPr>
                <w:b/>
                <w:color w:val="000000"/>
                <w:sz w:val="20"/>
                <w:szCs w:val="20"/>
              </w:rPr>
              <w:t>164,463</w:t>
            </w:r>
          </w:p>
        </w:tc>
        <w:tc>
          <w:tcPr>
            <w:tcW w:w="921" w:type="dxa"/>
            <w:tcBorders>
              <w:top w:val="nil"/>
              <w:left w:val="nil"/>
              <w:bottom w:val="single" w:sz="4" w:space="0" w:color="auto"/>
              <w:right w:val="single" w:sz="4" w:space="0" w:color="auto"/>
            </w:tcBorders>
            <w:vAlign w:val="bottom"/>
          </w:tcPr>
          <w:p w:rsidR="00E3392B" w:rsidRDefault="00E3392B" w:rsidP="0032757E">
            <w:pPr>
              <w:jc w:val="right"/>
              <w:rPr>
                <w:color w:val="000000"/>
                <w:sz w:val="20"/>
                <w:szCs w:val="20"/>
              </w:rPr>
            </w:pPr>
          </w:p>
        </w:tc>
      </w:tr>
      <w:tr w:rsidR="00377FDC" w:rsidTr="0032757E">
        <w:trPr>
          <w:trHeight w:val="301"/>
        </w:trPr>
        <w:tc>
          <w:tcPr>
            <w:tcW w:w="688" w:type="dxa"/>
            <w:vMerge w:val="restart"/>
            <w:tcBorders>
              <w:top w:val="nil"/>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1.</w:t>
            </w:r>
          </w:p>
        </w:tc>
        <w:tc>
          <w:tcPr>
            <w:tcW w:w="4062" w:type="dxa"/>
            <w:vMerge w:val="restart"/>
            <w:tcBorders>
              <w:top w:val="nil"/>
              <w:left w:val="single" w:sz="4" w:space="0" w:color="auto"/>
              <w:bottom w:val="single" w:sz="4" w:space="0" w:color="auto"/>
              <w:right w:val="single" w:sz="4" w:space="0" w:color="auto"/>
            </w:tcBorders>
          </w:tcPr>
          <w:p w:rsidR="00377FDC" w:rsidRDefault="00377FDC" w:rsidP="0032757E">
            <w:pPr>
              <w:jc w:val="both"/>
              <w:rPr>
                <w:b/>
                <w:bCs/>
                <w:color w:val="000000"/>
                <w:sz w:val="20"/>
                <w:szCs w:val="20"/>
              </w:rPr>
            </w:pPr>
            <w:r>
              <w:rPr>
                <w:b/>
                <w:bCs/>
                <w:color w:val="000000"/>
                <w:sz w:val="20"/>
                <w:szCs w:val="20"/>
              </w:rPr>
              <w:t>Мероприятия по улучшению жилищных условий граждан, проживающих в сельской местности, в т.ч. молодых семей и молодых специалистов</w:t>
            </w:r>
          </w:p>
        </w:tc>
        <w:tc>
          <w:tcPr>
            <w:tcW w:w="1641" w:type="dxa"/>
            <w:tcBorders>
              <w:top w:val="nil"/>
              <w:left w:val="nil"/>
              <w:bottom w:val="single" w:sz="4" w:space="0" w:color="auto"/>
              <w:right w:val="single" w:sz="4" w:space="0" w:color="auto"/>
            </w:tcBorders>
            <w:vAlign w:val="bottom"/>
          </w:tcPr>
          <w:p w:rsidR="00377FDC" w:rsidRPr="003F762E" w:rsidRDefault="00377FDC" w:rsidP="0032757E">
            <w:pPr>
              <w:jc w:val="center"/>
              <w:rPr>
                <w:b/>
                <w:color w:val="000000"/>
                <w:sz w:val="20"/>
                <w:szCs w:val="20"/>
              </w:rPr>
            </w:pPr>
            <w:r w:rsidRPr="003F762E">
              <w:rPr>
                <w:b/>
                <w:color w:val="000000"/>
                <w:sz w:val="20"/>
                <w:szCs w:val="20"/>
              </w:rPr>
              <w:t>Всего</w:t>
            </w:r>
          </w:p>
        </w:tc>
        <w:tc>
          <w:tcPr>
            <w:tcW w:w="1220" w:type="dxa"/>
            <w:tcBorders>
              <w:top w:val="nil"/>
              <w:left w:val="nil"/>
              <w:bottom w:val="single" w:sz="4" w:space="0" w:color="auto"/>
              <w:right w:val="single" w:sz="4" w:space="0" w:color="auto"/>
            </w:tcBorders>
            <w:vAlign w:val="bottom"/>
          </w:tcPr>
          <w:p w:rsidR="00377FDC" w:rsidRPr="00044D5C" w:rsidRDefault="00501C04" w:rsidP="00600F5D">
            <w:pPr>
              <w:jc w:val="right"/>
              <w:rPr>
                <w:b/>
                <w:color w:val="000000"/>
                <w:sz w:val="20"/>
                <w:szCs w:val="20"/>
              </w:rPr>
            </w:pPr>
            <w:r w:rsidRPr="00044D5C">
              <w:rPr>
                <w:b/>
                <w:color w:val="000000"/>
                <w:sz w:val="20"/>
                <w:szCs w:val="20"/>
              </w:rPr>
              <w:t>23</w:t>
            </w:r>
            <w:r w:rsidR="005A6DD9" w:rsidRPr="00044D5C">
              <w:rPr>
                <w:b/>
                <w:color w:val="000000"/>
                <w:sz w:val="20"/>
                <w:szCs w:val="20"/>
              </w:rPr>
              <w:t>,</w:t>
            </w:r>
            <w:r w:rsidRPr="00044D5C">
              <w:rPr>
                <w:b/>
                <w:color w:val="000000"/>
                <w:sz w:val="20"/>
                <w:szCs w:val="20"/>
              </w:rPr>
              <w:t>91</w:t>
            </w:r>
            <w:r w:rsidR="00600F5D">
              <w:rPr>
                <w:b/>
                <w:color w:val="000000"/>
                <w:sz w:val="20"/>
                <w:szCs w:val="20"/>
              </w:rPr>
              <w:t>1</w:t>
            </w:r>
          </w:p>
        </w:tc>
        <w:tc>
          <w:tcPr>
            <w:tcW w:w="960" w:type="dxa"/>
            <w:tcBorders>
              <w:top w:val="nil"/>
              <w:left w:val="nil"/>
              <w:bottom w:val="single" w:sz="4" w:space="0" w:color="auto"/>
              <w:right w:val="single" w:sz="4" w:space="0" w:color="auto"/>
            </w:tcBorders>
            <w:vAlign w:val="bottom"/>
          </w:tcPr>
          <w:p w:rsidR="00377FDC" w:rsidRPr="00044D5C" w:rsidRDefault="00C22910"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960" w:type="dxa"/>
            <w:tcBorders>
              <w:top w:val="nil"/>
              <w:left w:val="nil"/>
              <w:bottom w:val="single" w:sz="4" w:space="0" w:color="auto"/>
              <w:right w:val="single" w:sz="4" w:space="0" w:color="auto"/>
            </w:tcBorders>
            <w:vAlign w:val="bottom"/>
          </w:tcPr>
          <w:p w:rsidR="00377FDC" w:rsidRPr="00044D5C" w:rsidRDefault="00501C04"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950" w:type="dxa"/>
            <w:tcBorders>
              <w:top w:val="nil"/>
              <w:left w:val="nil"/>
              <w:bottom w:val="single" w:sz="4" w:space="0" w:color="auto"/>
              <w:right w:val="single" w:sz="4" w:space="0" w:color="auto"/>
            </w:tcBorders>
            <w:vAlign w:val="bottom"/>
          </w:tcPr>
          <w:p w:rsidR="00377FDC" w:rsidRPr="00044D5C" w:rsidRDefault="00501C04"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927" w:type="dxa"/>
            <w:tcBorders>
              <w:top w:val="nil"/>
              <w:left w:val="nil"/>
              <w:bottom w:val="single" w:sz="4" w:space="0" w:color="auto"/>
              <w:right w:val="single" w:sz="4" w:space="0" w:color="auto"/>
            </w:tcBorders>
            <w:vAlign w:val="bottom"/>
          </w:tcPr>
          <w:p w:rsidR="00377FDC" w:rsidRPr="00044D5C" w:rsidRDefault="00501C04"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905" w:type="dxa"/>
            <w:tcBorders>
              <w:top w:val="nil"/>
              <w:left w:val="nil"/>
              <w:bottom w:val="single" w:sz="4" w:space="0" w:color="auto"/>
              <w:right w:val="single" w:sz="4" w:space="0" w:color="auto"/>
            </w:tcBorders>
            <w:vAlign w:val="bottom"/>
          </w:tcPr>
          <w:p w:rsidR="00377FDC" w:rsidRPr="00044D5C" w:rsidRDefault="00501C04"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886" w:type="dxa"/>
            <w:tcBorders>
              <w:top w:val="nil"/>
              <w:left w:val="nil"/>
              <w:bottom w:val="single" w:sz="4" w:space="0" w:color="auto"/>
              <w:right w:val="single" w:sz="4" w:space="0" w:color="auto"/>
            </w:tcBorders>
            <w:vAlign w:val="bottom"/>
          </w:tcPr>
          <w:p w:rsidR="00377FDC" w:rsidRPr="00044D5C" w:rsidRDefault="00501C04" w:rsidP="005A1931">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416</w:t>
            </w:r>
          </w:p>
        </w:tc>
        <w:tc>
          <w:tcPr>
            <w:tcW w:w="869" w:type="dxa"/>
            <w:tcBorders>
              <w:top w:val="nil"/>
              <w:left w:val="nil"/>
              <w:bottom w:val="single" w:sz="4" w:space="0" w:color="auto"/>
              <w:right w:val="single" w:sz="4" w:space="0" w:color="auto"/>
            </w:tcBorders>
            <w:vAlign w:val="bottom"/>
          </w:tcPr>
          <w:p w:rsidR="00377FDC" w:rsidRPr="00044D5C" w:rsidRDefault="00501C04" w:rsidP="00600F5D">
            <w:pPr>
              <w:jc w:val="right"/>
              <w:rPr>
                <w:b/>
                <w:color w:val="000000"/>
                <w:sz w:val="20"/>
                <w:szCs w:val="20"/>
              </w:rPr>
            </w:pPr>
            <w:r w:rsidRPr="00044D5C">
              <w:rPr>
                <w:b/>
                <w:color w:val="000000"/>
                <w:sz w:val="20"/>
                <w:szCs w:val="20"/>
              </w:rPr>
              <w:t>3</w:t>
            </w:r>
            <w:r w:rsidR="005A1931" w:rsidRPr="00044D5C">
              <w:rPr>
                <w:b/>
                <w:color w:val="000000"/>
                <w:sz w:val="20"/>
                <w:szCs w:val="20"/>
              </w:rPr>
              <w:t>,</w:t>
            </w:r>
            <w:r w:rsidRPr="00044D5C">
              <w:rPr>
                <w:b/>
                <w:color w:val="000000"/>
                <w:sz w:val="20"/>
                <w:szCs w:val="20"/>
              </w:rPr>
              <w:t>41</w:t>
            </w:r>
            <w:r w:rsidR="00600F5D">
              <w:rPr>
                <w:b/>
                <w:color w:val="000000"/>
                <w:sz w:val="20"/>
                <w:szCs w:val="20"/>
              </w:rPr>
              <w:t>5</w:t>
            </w:r>
          </w:p>
        </w:tc>
        <w:tc>
          <w:tcPr>
            <w:tcW w:w="921" w:type="dxa"/>
            <w:tcBorders>
              <w:top w:val="nil"/>
              <w:left w:val="nil"/>
              <w:bottom w:val="single" w:sz="4" w:space="0" w:color="auto"/>
              <w:right w:val="single" w:sz="4" w:space="0" w:color="auto"/>
            </w:tcBorders>
            <w:vAlign w:val="bottom"/>
          </w:tcPr>
          <w:p w:rsidR="00377FDC" w:rsidRPr="00044D5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326542" w:rsidP="0032757E">
            <w:pPr>
              <w:jc w:val="center"/>
              <w:rPr>
                <w:b/>
                <w:color w:val="000000"/>
                <w:sz w:val="20"/>
                <w:szCs w:val="20"/>
              </w:rPr>
            </w:pPr>
            <w:r w:rsidRPr="003F762E">
              <w:rPr>
                <w:b/>
                <w:color w:val="000000"/>
                <w:sz w:val="20"/>
                <w:szCs w:val="20"/>
              </w:rPr>
              <w:t>ФБ</w:t>
            </w:r>
          </w:p>
        </w:tc>
        <w:tc>
          <w:tcPr>
            <w:tcW w:w="1220" w:type="dxa"/>
            <w:tcBorders>
              <w:top w:val="nil"/>
              <w:left w:val="nil"/>
              <w:bottom w:val="single" w:sz="4" w:space="0" w:color="auto"/>
              <w:right w:val="single" w:sz="4" w:space="0" w:color="auto"/>
            </w:tcBorders>
            <w:vAlign w:val="bottom"/>
          </w:tcPr>
          <w:p w:rsidR="00377FDC" w:rsidRPr="00600F5D" w:rsidRDefault="00501C04" w:rsidP="00926FB0">
            <w:pPr>
              <w:jc w:val="right"/>
              <w:rPr>
                <w:b/>
                <w:color w:val="000000"/>
                <w:sz w:val="20"/>
                <w:szCs w:val="20"/>
              </w:rPr>
            </w:pPr>
            <w:r w:rsidRPr="00600F5D">
              <w:rPr>
                <w:b/>
                <w:color w:val="000000"/>
                <w:sz w:val="20"/>
                <w:szCs w:val="20"/>
              </w:rPr>
              <w:t>5</w:t>
            </w:r>
            <w:r w:rsidR="005A1931" w:rsidRPr="00600F5D">
              <w:rPr>
                <w:b/>
                <w:color w:val="000000"/>
                <w:sz w:val="20"/>
                <w:szCs w:val="20"/>
              </w:rPr>
              <w:t>,</w:t>
            </w:r>
            <w:r w:rsidRPr="00600F5D">
              <w:rPr>
                <w:b/>
                <w:color w:val="000000"/>
                <w:sz w:val="20"/>
                <w:szCs w:val="20"/>
              </w:rPr>
              <w:t>94</w:t>
            </w:r>
            <w:r w:rsidR="00926FB0" w:rsidRPr="00600F5D">
              <w:rPr>
                <w:b/>
                <w:color w:val="000000"/>
                <w:sz w:val="20"/>
                <w:szCs w:val="20"/>
              </w:rPr>
              <w:t>2</w:t>
            </w:r>
          </w:p>
        </w:tc>
        <w:tc>
          <w:tcPr>
            <w:tcW w:w="960"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w:t>
            </w:r>
            <w:r w:rsidR="00C22910" w:rsidRPr="00600F5D">
              <w:rPr>
                <w:b/>
                <w:color w:val="000000"/>
                <w:sz w:val="20"/>
                <w:szCs w:val="20"/>
              </w:rPr>
              <w:t>849</w:t>
            </w:r>
          </w:p>
        </w:tc>
        <w:tc>
          <w:tcPr>
            <w:tcW w:w="960"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0,84</w:t>
            </w:r>
            <w:r w:rsidR="00501C04" w:rsidRPr="00600F5D">
              <w:rPr>
                <w:b/>
                <w:color w:val="000000"/>
                <w:sz w:val="20"/>
                <w:szCs w:val="20"/>
              </w:rPr>
              <w:t>9</w:t>
            </w:r>
          </w:p>
        </w:tc>
        <w:tc>
          <w:tcPr>
            <w:tcW w:w="950"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w:t>
            </w:r>
            <w:r w:rsidR="00501C04" w:rsidRPr="00600F5D">
              <w:rPr>
                <w:b/>
                <w:color w:val="000000"/>
                <w:sz w:val="20"/>
                <w:szCs w:val="20"/>
              </w:rPr>
              <w:t>849</w:t>
            </w:r>
          </w:p>
        </w:tc>
        <w:tc>
          <w:tcPr>
            <w:tcW w:w="927"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w:t>
            </w:r>
            <w:r w:rsidR="00501C04" w:rsidRPr="00600F5D">
              <w:rPr>
                <w:b/>
                <w:color w:val="000000"/>
                <w:sz w:val="20"/>
                <w:szCs w:val="20"/>
              </w:rPr>
              <w:t>849</w:t>
            </w:r>
          </w:p>
        </w:tc>
        <w:tc>
          <w:tcPr>
            <w:tcW w:w="905"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w:t>
            </w:r>
            <w:r w:rsidR="00501C04" w:rsidRPr="00600F5D">
              <w:rPr>
                <w:b/>
                <w:color w:val="000000"/>
                <w:sz w:val="20"/>
                <w:szCs w:val="20"/>
              </w:rPr>
              <w:t>849</w:t>
            </w:r>
          </w:p>
        </w:tc>
        <w:tc>
          <w:tcPr>
            <w:tcW w:w="886" w:type="dxa"/>
            <w:tcBorders>
              <w:top w:val="nil"/>
              <w:left w:val="nil"/>
              <w:bottom w:val="single" w:sz="4" w:space="0" w:color="auto"/>
              <w:right w:val="single" w:sz="4" w:space="0" w:color="auto"/>
            </w:tcBorders>
            <w:vAlign w:val="bottom"/>
          </w:tcPr>
          <w:p w:rsidR="00377FDC" w:rsidRPr="00600F5D" w:rsidRDefault="005A1931" w:rsidP="005A1931">
            <w:pPr>
              <w:jc w:val="right"/>
              <w:rPr>
                <w:b/>
                <w:color w:val="000000"/>
                <w:sz w:val="20"/>
                <w:szCs w:val="20"/>
              </w:rPr>
            </w:pPr>
            <w:r w:rsidRPr="00600F5D">
              <w:rPr>
                <w:b/>
                <w:color w:val="000000"/>
                <w:sz w:val="20"/>
                <w:szCs w:val="20"/>
              </w:rPr>
              <w:t>0,</w:t>
            </w:r>
            <w:r w:rsidR="00501C04" w:rsidRPr="00600F5D">
              <w:rPr>
                <w:b/>
                <w:color w:val="000000"/>
                <w:sz w:val="20"/>
                <w:szCs w:val="20"/>
              </w:rPr>
              <w:t>849</w:t>
            </w:r>
          </w:p>
        </w:tc>
        <w:tc>
          <w:tcPr>
            <w:tcW w:w="869" w:type="dxa"/>
            <w:tcBorders>
              <w:top w:val="nil"/>
              <w:left w:val="nil"/>
              <w:bottom w:val="single" w:sz="4" w:space="0" w:color="auto"/>
              <w:right w:val="single" w:sz="4" w:space="0" w:color="auto"/>
            </w:tcBorders>
            <w:vAlign w:val="bottom"/>
          </w:tcPr>
          <w:p w:rsidR="00377FDC" w:rsidRPr="00600F5D" w:rsidRDefault="00D441E9" w:rsidP="00D441E9">
            <w:pPr>
              <w:jc w:val="right"/>
              <w:rPr>
                <w:b/>
                <w:color w:val="000000"/>
                <w:sz w:val="20"/>
                <w:szCs w:val="20"/>
              </w:rPr>
            </w:pPr>
            <w:r w:rsidRPr="00600F5D">
              <w:rPr>
                <w:b/>
                <w:color w:val="000000"/>
                <w:sz w:val="20"/>
                <w:szCs w:val="20"/>
              </w:rPr>
              <w:t>0,</w:t>
            </w:r>
            <w:r w:rsidR="00501C04" w:rsidRPr="00600F5D">
              <w:rPr>
                <w:b/>
                <w:color w:val="000000"/>
                <w:sz w:val="20"/>
                <w:szCs w:val="20"/>
              </w:rPr>
              <w:t>848</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326542" w:rsidP="0032757E">
            <w:pPr>
              <w:jc w:val="center"/>
              <w:rPr>
                <w:b/>
                <w:color w:val="000000"/>
                <w:sz w:val="20"/>
                <w:szCs w:val="20"/>
              </w:rPr>
            </w:pPr>
            <w:r w:rsidRPr="003F762E">
              <w:rPr>
                <w:b/>
                <w:color w:val="000000"/>
                <w:sz w:val="20"/>
                <w:szCs w:val="20"/>
              </w:rPr>
              <w:t>РБ</w:t>
            </w:r>
          </w:p>
        </w:tc>
        <w:tc>
          <w:tcPr>
            <w:tcW w:w="1220"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7</w:t>
            </w:r>
            <w:r w:rsidR="005A6DD9" w:rsidRPr="009B591D">
              <w:rPr>
                <w:b/>
                <w:color w:val="000000"/>
                <w:sz w:val="20"/>
                <w:szCs w:val="20"/>
              </w:rPr>
              <w:t>,</w:t>
            </w:r>
            <w:r w:rsidRPr="009B591D">
              <w:rPr>
                <w:b/>
                <w:color w:val="000000"/>
                <w:sz w:val="20"/>
                <w:szCs w:val="20"/>
              </w:rPr>
              <w:t>525</w:t>
            </w:r>
          </w:p>
        </w:tc>
        <w:tc>
          <w:tcPr>
            <w:tcW w:w="960" w:type="dxa"/>
            <w:tcBorders>
              <w:top w:val="nil"/>
              <w:left w:val="nil"/>
              <w:bottom w:val="single" w:sz="4" w:space="0" w:color="auto"/>
              <w:right w:val="single" w:sz="4" w:space="0" w:color="auto"/>
            </w:tcBorders>
            <w:vAlign w:val="bottom"/>
          </w:tcPr>
          <w:p w:rsidR="00377FDC" w:rsidRPr="009B591D" w:rsidRDefault="00C22910"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960"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950"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927"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905"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886"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869" w:type="dxa"/>
            <w:tcBorders>
              <w:top w:val="nil"/>
              <w:left w:val="nil"/>
              <w:bottom w:val="single" w:sz="4" w:space="0" w:color="auto"/>
              <w:right w:val="single" w:sz="4" w:space="0" w:color="auto"/>
            </w:tcBorders>
            <w:vAlign w:val="bottom"/>
          </w:tcPr>
          <w:p w:rsidR="00377FDC" w:rsidRPr="009B591D" w:rsidRDefault="00501C04" w:rsidP="005A6DD9">
            <w:pPr>
              <w:jc w:val="right"/>
              <w:rPr>
                <w:b/>
                <w:color w:val="000000"/>
                <w:sz w:val="20"/>
                <w:szCs w:val="20"/>
              </w:rPr>
            </w:pPr>
            <w:r w:rsidRPr="009B591D">
              <w:rPr>
                <w:b/>
                <w:color w:val="000000"/>
                <w:sz w:val="20"/>
                <w:szCs w:val="20"/>
              </w:rPr>
              <w:t>1</w:t>
            </w:r>
            <w:r w:rsidR="005A6DD9" w:rsidRPr="009B591D">
              <w:rPr>
                <w:b/>
                <w:color w:val="000000"/>
                <w:sz w:val="20"/>
                <w:szCs w:val="20"/>
              </w:rPr>
              <w:t>,</w:t>
            </w:r>
            <w:r w:rsidRPr="009B591D">
              <w:rPr>
                <w:b/>
                <w:color w:val="000000"/>
                <w:sz w:val="20"/>
                <w:szCs w:val="20"/>
              </w:rPr>
              <w:t>075</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326542" w:rsidP="0032757E">
            <w:pPr>
              <w:jc w:val="center"/>
              <w:rPr>
                <w:b/>
                <w:color w:val="000000"/>
                <w:sz w:val="20"/>
                <w:szCs w:val="20"/>
              </w:rPr>
            </w:pPr>
            <w:r w:rsidRPr="003F762E">
              <w:rPr>
                <w:b/>
                <w:color w:val="000000"/>
                <w:sz w:val="20"/>
                <w:szCs w:val="20"/>
              </w:rPr>
              <w:t>МО</w:t>
            </w:r>
          </w:p>
        </w:tc>
        <w:tc>
          <w:tcPr>
            <w:tcW w:w="1220" w:type="dxa"/>
            <w:tcBorders>
              <w:top w:val="nil"/>
              <w:left w:val="nil"/>
              <w:bottom w:val="single" w:sz="4" w:space="0" w:color="auto"/>
              <w:right w:val="single" w:sz="4" w:space="0" w:color="auto"/>
            </w:tcBorders>
            <w:vAlign w:val="bottom"/>
          </w:tcPr>
          <w:p w:rsidR="00377FDC" w:rsidRPr="003F762E" w:rsidRDefault="00501C04" w:rsidP="005A6DD9">
            <w:pPr>
              <w:jc w:val="right"/>
              <w:rPr>
                <w:b/>
                <w:color w:val="000000"/>
                <w:sz w:val="20"/>
                <w:szCs w:val="20"/>
              </w:rPr>
            </w:pPr>
            <w:r w:rsidRPr="003F762E">
              <w:rPr>
                <w:b/>
                <w:color w:val="000000"/>
                <w:sz w:val="20"/>
                <w:szCs w:val="20"/>
              </w:rPr>
              <w:t>2</w:t>
            </w:r>
            <w:r w:rsidR="005A6DD9" w:rsidRPr="003F762E">
              <w:rPr>
                <w:b/>
                <w:color w:val="000000"/>
                <w:sz w:val="20"/>
                <w:szCs w:val="20"/>
              </w:rPr>
              <w:t>,</w:t>
            </w:r>
            <w:r w:rsidRPr="003F762E">
              <w:rPr>
                <w:b/>
                <w:color w:val="000000"/>
                <w:sz w:val="20"/>
                <w:szCs w:val="20"/>
              </w:rPr>
              <w:t>09</w:t>
            </w:r>
            <w:r w:rsidR="005A6DD9" w:rsidRPr="003F762E">
              <w:rPr>
                <w:b/>
                <w:color w:val="000000"/>
                <w:sz w:val="20"/>
                <w:szCs w:val="20"/>
              </w:rPr>
              <w:t>3</w:t>
            </w:r>
          </w:p>
        </w:tc>
        <w:tc>
          <w:tcPr>
            <w:tcW w:w="960"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C22910" w:rsidRPr="003F762E">
              <w:rPr>
                <w:b/>
                <w:color w:val="000000"/>
                <w:sz w:val="20"/>
                <w:szCs w:val="20"/>
              </w:rPr>
              <w:t>299</w:t>
            </w:r>
          </w:p>
        </w:tc>
        <w:tc>
          <w:tcPr>
            <w:tcW w:w="960"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950"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927"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905"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886"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869" w:type="dxa"/>
            <w:tcBorders>
              <w:top w:val="nil"/>
              <w:left w:val="nil"/>
              <w:bottom w:val="single" w:sz="4" w:space="0" w:color="auto"/>
              <w:right w:val="single" w:sz="4" w:space="0" w:color="auto"/>
            </w:tcBorders>
            <w:vAlign w:val="bottom"/>
          </w:tcPr>
          <w:p w:rsidR="00377FDC" w:rsidRPr="003F762E" w:rsidRDefault="005A6DD9" w:rsidP="005A6DD9">
            <w:pPr>
              <w:jc w:val="right"/>
              <w:rPr>
                <w:b/>
                <w:color w:val="000000"/>
                <w:sz w:val="20"/>
                <w:szCs w:val="20"/>
              </w:rPr>
            </w:pPr>
            <w:r w:rsidRPr="003F762E">
              <w:rPr>
                <w:b/>
                <w:color w:val="000000"/>
                <w:sz w:val="20"/>
                <w:szCs w:val="20"/>
              </w:rPr>
              <w:t>0,</w:t>
            </w:r>
            <w:r w:rsidR="00501C04" w:rsidRPr="003F762E">
              <w:rPr>
                <w:b/>
                <w:color w:val="000000"/>
                <w:sz w:val="20"/>
                <w:szCs w:val="20"/>
              </w:rPr>
              <w:t>299</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45"/>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377FDC" w:rsidP="0032757E">
            <w:pPr>
              <w:jc w:val="center"/>
              <w:rPr>
                <w:b/>
                <w:color w:val="000000"/>
                <w:sz w:val="20"/>
                <w:szCs w:val="20"/>
              </w:rPr>
            </w:pPr>
            <w:proofErr w:type="spellStart"/>
            <w:r w:rsidRPr="003F762E">
              <w:rPr>
                <w:b/>
                <w:color w:val="000000"/>
                <w:sz w:val="20"/>
                <w:szCs w:val="20"/>
              </w:rPr>
              <w:t>Внеб</w:t>
            </w:r>
            <w:proofErr w:type="gramStart"/>
            <w:r w:rsidRPr="003F762E">
              <w:rPr>
                <w:b/>
                <w:color w:val="000000"/>
                <w:sz w:val="20"/>
                <w:szCs w:val="20"/>
              </w:rPr>
              <w:t>.и</w:t>
            </w:r>
            <w:proofErr w:type="gramEnd"/>
            <w:r w:rsidRPr="003F762E">
              <w:rPr>
                <w:b/>
                <w:color w:val="000000"/>
                <w:sz w:val="20"/>
                <w:szCs w:val="20"/>
              </w:rPr>
              <w:t>ст</w:t>
            </w:r>
            <w:proofErr w:type="spellEnd"/>
            <w:r w:rsidRPr="003F762E">
              <w:rPr>
                <w:b/>
                <w:color w:val="000000"/>
                <w:sz w:val="20"/>
                <w:szCs w:val="20"/>
              </w:rPr>
              <w:t>.</w:t>
            </w:r>
          </w:p>
        </w:tc>
        <w:tc>
          <w:tcPr>
            <w:tcW w:w="1220"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8</w:t>
            </w:r>
            <w:r w:rsidR="005A6DD9" w:rsidRPr="00B100F0">
              <w:rPr>
                <w:b/>
                <w:color w:val="000000"/>
                <w:sz w:val="20"/>
                <w:szCs w:val="20"/>
              </w:rPr>
              <w:t>,</w:t>
            </w:r>
            <w:r w:rsidRPr="00B100F0">
              <w:rPr>
                <w:b/>
                <w:color w:val="000000"/>
                <w:sz w:val="20"/>
                <w:szCs w:val="20"/>
              </w:rPr>
              <w:t>35</w:t>
            </w:r>
            <w:r w:rsidR="005A6DD9" w:rsidRPr="00B100F0">
              <w:rPr>
                <w:b/>
                <w:color w:val="000000"/>
                <w:sz w:val="20"/>
                <w:szCs w:val="20"/>
              </w:rPr>
              <w:t>1</w:t>
            </w:r>
          </w:p>
        </w:tc>
        <w:tc>
          <w:tcPr>
            <w:tcW w:w="960" w:type="dxa"/>
            <w:tcBorders>
              <w:top w:val="nil"/>
              <w:left w:val="nil"/>
              <w:bottom w:val="single" w:sz="4" w:space="0" w:color="auto"/>
              <w:right w:val="single" w:sz="4" w:space="0" w:color="auto"/>
            </w:tcBorders>
            <w:vAlign w:val="bottom"/>
          </w:tcPr>
          <w:p w:rsidR="00377FDC" w:rsidRPr="00B100F0" w:rsidRDefault="00C22910"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960"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950"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927"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905"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886"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869" w:type="dxa"/>
            <w:tcBorders>
              <w:top w:val="nil"/>
              <w:left w:val="nil"/>
              <w:bottom w:val="single" w:sz="4" w:space="0" w:color="auto"/>
              <w:right w:val="single" w:sz="4" w:space="0" w:color="auto"/>
            </w:tcBorders>
            <w:vAlign w:val="bottom"/>
          </w:tcPr>
          <w:p w:rsidR="00377FDC" w:rsidRPr="00B100F0" w:rsidRDefault="00501C04" w:rsidP="005A6DD9">
            <w:pPr>
              <w:jc w:val="right"/>
              <w:rPr>
                <w:b/>
                <w:color w:val="000000"/>
                <w:sz w:val="20"/>
                <w:szCs w:val="20"/>
              </w:rPr>
            </w:pPr>
            <w:r w:rsidRPr="00B100F0">
              <w:rPr>
                <w:b/>
                <w:color w:val="000000"/>
                <w:sz w:val="20"/>
                <w:szCs w:val="20"/>
              </w:rPr>
              <w:t>1</w:t>
            </w:r>
            <w:r w:rsidR="005A6DD9" w:rsidRPr="00B100F0">
              <w:rPr>
                <w:b/>
                <w:color w:val="000000"/>
                <w:sz w:val="20"/>
                <w:szCs w:val="20"/>
              </w:rPr>
              <w:t>,</w:t>
            </w:r>
            <w:r w:rsidRPr="00B100F0">
              <w:rPr>
                <w:b/>
                <w:color w:val="000000"/>
                <w:sz w:val="20"/>
                <w:szCs w:val="20"/>
              </w:rPr>
              <w:t>193</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15"/>
        </w:trPr>
        <w:tc>
          <w:tcPr>
            <w:tcW w:w="688" w:type="dxa"/>
            <w:vMerge w:val="restart"/>
            <w:tcBorders>
              <w:top w:val="nil"/>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2.</w:t>
            </w:r>
          </w:p>
        </w:tc>
        <w:tc>
          <w:tcPr>
            <w:tcW w:w="4062" w:type="dxa"/>
            <w:vMerge w:val="restart"/>
            <w:tcBorders>
              <w:top w:val="nil"/>
              <w:left w:val="single" w:sz="4" w:space="0" w:color="auto"/>
              <w:bottom w:val="single" w:sz="4" w:space="0" w:color="auto"/>
              <w:right w:val="single" w:sz="4" w:space="0" w:color="auto"/>
            </w:tcBorders>
          </w:tcPr>
          <w:p w:rsidR="00377FDC" w:rsidRDefault="00377FDC" w:rsidP="0032757E">
            <w:pPr>
              <w:jc w:val="both"/>
              <w:rPr>
                <w:b/>
                <w:bCs/>
                <w:color w:val="000000"/>
                <w:sz w:val="20"/>
                <w:szCs w:val="20"/>
              </w:rPr>
            </w:pPr>
            <w:r>
              <w:rPr>
                <w:b/>
                <w:bCs/>
                <w:color w:val="000000"/>
                <w:sz w:val="20"/>
                <w:szCs w:val="20"/>
              </w:rPr>
              <w:t>Мероприятия по развитию водоснабжения</w:t>
            </w:r>
          </w:p>
        </w:tc>
        <w:tc>
          <w:tcPr>
            <w:tcW w:w="1641" w:type="dxa"/>
            <w:tcBorders>
              <w:top w:val="nil"/>
              <w:left w:val="nil"/>
              <w:bottom w:val="single" w:sz="4" w:space="0" w:color="auto"/>
              <w:right w:val="single" w:sz="4" w:space="0" w:color="auto"/>
            </w:tcBorders>
            <w:vAlign w:val="bottom"/>
          </w:tcPr>
          <w:p w:rsidR="00377FDC" w:rsidRPr="0039510D" w:rsidRDefault="00377FDC" w:rsidP="0032757E">
            <w:pPr>
              <w:jc w:val="center"/>
              <w:rPr>
                <w:b/>
                <w:color w:val="000000"/>
                <w:sz w:val="20"/>
                <w:szCs w:val="20"/>
              </w:rPr>
            </w:pPr>
            <w:r w:rsidRPr="0039510D">
              <w:rPr>
                <w:b/>
                <w:color w:val="000000"/>
                <w:sz w:val="20"/>
                <w:szCs w:val="20"/>
              </w:rPr>
              <w:t>Всего</w:t>
            </w:r>
          </w:p>
        </w:tc>
        <w:tc>
          <w:tcPr>
            <w:tcW w:w="1220" w:type="dxa"/>
            <w:tcBorders>
              <w:top w:val="nil"/>
              <w:left w:val="nil"/>
              <w:bottom w:val="single" w:sz="4" w:space="0" w:color="auto"/>
              <w:right w:val="single" w:sz="4" w:space="0" w:color="auto"/>
            </w:tcBorders>
            <w:vAlign w:val="bottom"/>
          </w:tcPr>
          <w:p w:rsidR="00377FDC" w:rsidRPr="00044D5C" w:rsidRDefault="00A05217" w:rsidP="00FC29D2">
            <w:pPr>
              <w:jc w:val="right"/>
              <w:rPr>
                <w:b/>
                <w:color w:val="000000"/>
                <w:sz w:val="20"/>
                <w:szCs w:val="20"/>
              </w:rPr>
            </w:pPr>
            <w:r w:rsidRPr="00044D5C">
              <w:rPr>
                <w:b/>
                <w:color w:val="000000"/>
                <w:sz w:val="20"/>
                <w:szCs w:val="20"/>
              </w:rPr>
              <w:t>604,5</w:t>
            </w:r>
          </w:p>
        </w:tc>
        <w:tc>
          <w:tcPr>
            <w:tcW w:w="960"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6,5</w:t>
            </w:r>
          </w:p>
        </w:tc>
        <w:tc>
          <w:tcPr>
            <w:tcW w:w="960"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18,2</w:t>
            </w:r>
          </w:p>
        </w:tc>
        <w:tc>
          <w:tcPr>
            <w:tcW w:w="950"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33,8</w:t>
            </w:r>
          </w:p>
        </w:tc>
        <w:tc>
          <w:tcPr>
            <w:tcW w:w="927"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67,6</w:t>
            </w:r>
          </w:p>
        </w:tc>
        <w:tc>
          <w:tcPr>
            <w:tcW w:w="905"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101,4</w:t>
            </w:r>
          </w:p>
        </w:tc>
        <w:tc>
          <w:tcPr>
            <w:tcW w:w="886"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119,6</w:t>
            </w:r>
          </w:p>
        </w:tc>
        <w:tc>
          <w:tcPr>
            <w:tcW w:w="869" w:type="dxa"/>
            <w:tcBorders>
              <w:top w:val="nil"/>
              <w:left w:val="nil"/>
              <w:bottom w:val="single" w:sz="4" w:space="0" w:color="auto"/>
              <w:right w:val="single" w:sz="4" w:space="0" w:color="auto"/>
            </w:tcBorders>
            <w:vAlign w:val="bottom"/>
          </w:tcPr>
          <w:p w:rsidR="00377FDC" w:rsidRPr="00044D5C" w:rsidRDefault="00A05217" w:rsidP="0032757E">
            <w:pPr>
              <w:jc w:val="right"/>
              <w:rPr>
                <w:b/>
                <w:color w:val="000000"/>
                <w:sz w:val="20"/>
                <w:szCs w:val="20"/>
              </w:rPr>
            </w:pPr>
            <w:r w:rsidRPr="00044D5C">
              <w:rPr>
                <w:b/>
                <w:color w:val="000000"/>
                <w:sz w:val="20"/>
                <w:szCs w:val="20"/>
              </w:rPr>
              <w:t>257,4</w:t>
            </w:r>
          </w:p>
        </w:tc>
        <w:tc>
          <w:tcPr>
            <w:tcW w:w="921" w:type="dxa"/>
            <w:tcBorders>
              <w:top w:val="nil"/>
              <w:left w:val="nil"/>
              <w:bottom w:val="single" w:sz="4" w:space="0" w:color="auto"/>
              <w:right w:val="single" w:sz="4" w:space="0" w:color="auto"/>
            </w:tcBorders>
            <w:vAlign w:val="bottom"/>
          </w:tcPr>
          <w:p w:rsidR="00377FDC" w:rsidRPr="00044D5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9510D" w:rsidRDefault="00377FDC" w:rsidP="0032757E">
            <w:pPr>
              <w:jc w:val="center"/>
              <w:rPr>
                <w:b/>
                <w:color w:val="000000"/>
                <w:sz w:val="20"/>
                <w:szCs w:val="20"/>
              </w:rPr>
            </w:pPr>
            <w:r w:rsidRPr="0039510D">
              <w:rPr>
                <w:b/>
                <w:color w:val="000000"/>
                <w:sz w:val="20"/>
                <w:szCs w:val="20"/>
              </w:rPr>
              <w:t>ФБ</w:t>
            </w:r>
          </w:p>
        </w:tc>
        <w:tc>
          <w:tcPr>
            <w:tcW w:w="1220"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181,35</w:t>
            </w:r>
          </w:p>
        </w:tc>
        <w:tc>
          <w:tcPr>
            <w:tcW w:w="960"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1,95</w:t>
            </w:r>
          </w:p>
        </w:tc>
        <w:tc>
          <w:tcPr>
            <w:tcW w:w="960"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5,46</w:t>
            </w:r>
          </w:p>
        </w:tc>
        <w:tc>
          <w:tcPr>
            <w:tcW w:w="950"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10,14</w:t>
            </w:r>
          </w:p>
        </w:tc>
        <w:tc>
          <w:tcPr>
            <w:tcW w:w="927"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20,28</w:t>
            </w:r>
          </w:p>
        </w:tc>
        <w:tc>
          <w:tcPr>
            <w:tcW w:w="905"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30,42</w:t>
            </w:r>
          </w:p>
        </w:tc>
        <w:tc>
          <w:tcPr>
            <w:tcW w:w="886"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35,88</w:t>
            </w:r>
          </w:p>
        </w:tc>
        <w:tc>
          <w:tcPr>
            <w:tcW w:w="869" w:type="dxa"/>
            <w:tcBorders>
              <w:top w:val="nil"/>
              <w:left w:val="nil"/>
              <w:bottom w:val="single" w:sz="4" w:space="0" w:color="auto"/>
              <w:right w:val="single" w:sz="4" w:space="0" w:color="auto"/>
            </w:tcBorders>
            <w:vAlign w:val="bottom"/>
          </w:tcPr>
          <w:p w:rsidR="00377FDC" w:rsidRPr="00600F5D" w:rsidRDefault="00FC29D2" w:rsidP="0032757E">
            <w:pPr>
              <w:jc w:val="right"/>
              <w:rPr>
                <w:b/>
                <w:color w:val="000000"/>
                <w:sz w:val="20"/>
                <w:szCs w:val="20"/>
              </w:rPr>
            </w:pPr>
            <w:r w:rsidRPr="00600F5D">
              <w:rPr>
                <w:b/>
                <w:color w:val="000000"/>
                <w:sz w:val="20"/>
                <w:szCs w:val="20"/>
              </w:rPr>
              <w:t>77,22</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9510D" w:rsidRDefault="00377FDC" w:rsidP="0032757E">
            <w:pPr>
              <w:jc w:val="center"/>
              <w:rPr>
                <w:b/>
                <w:color w:val="000000"/>
                <w:sz w:val="20"/>
                <w:szCs w:val="20"/>
              </w:rPr>
            </w:pPr>
            <w:r w:rsidRPr="0039510D">
              <w:rPr>
                <w:b/>
                <w:color w:val="000000"/>
                <w:sz w:val="20"/>
                <w:szCs w:val="20"/>
              </w:rPr>
              <w:t>РБ</w:t>
            </w:r>
          </w:p>
        </w:tc>
        <w:tc>
          <w:tcPr>
            <w:tcW w:w="1220"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56,14</w:t>
            </w:r>
          </w:p>
        </w:tc>
        <w:tc>
          <w:tcPr>
            <w:tcW w:w="960"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0,6</w:t>
            </w:r>
          </w:p>
        </w:tc>
        <w:tc>
          <w:tcPr>
            <w:tcW w:w="960"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1,68</w:t>
            </w:r>
          </w:p>
        </w:tc>
        <w:tc>
          <w:tcPr>
            <w:tcW w:w="950"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3,13</w:t>
            </w:r>
          </w:p>
        </w:tc>
        <w:tc>
          <w:tcPr>
            <w:tcW w:w="927"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6,28</w:t>
            </w:r>
          </w:p>
        </w:tc>
        <w:tc>
          <w:tcPr>
            <w:tcW w:w="905"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9,43</w:t>
            </w:r>
          </w:p>
        </w:tc>
        <w:tc>
          <w:tcPr>
            <w:tcW w:w="886"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11,11</w:t>
            </w:r>
          </w:p>
        </w:tc>
        <w:tc>
          <w:tcPr>
            <w:tcW w:w="869" w:type="dxa"/>
            <w:tcBorders>
              <w:top w:val="nil"/>
              <w:left w:val="nil"/>
              <w:bottom w:val="single" w:sz="4" w:space="0" w:color="auto"/>
              <w:right w:val="single" w:sz="4" w:space="0" w:color="auto"/>
            </w:tcBorders>
            <w:vAlign w:val="bottom"/>
          </w:tcPr>
          <w:p w:rsidR="00377FDC" w:rsidRPr="009B591D" w:rsidRDefault="00FC29D2" w:rsidP="0032757E">
            <w:pPr>
              <w:jc w:val="right"/>
              <w:rPr>
                <w:b/>
                <w:color w:val="000000"/>
                <w:sz w:val="20"/>
                <w:szCs w:val="20"/>
              </w:rPr>
            </w:pPr>
            <w:r w:rsidRPr="009B591D">
              <w:rPr>
                <w:b/>
                <w:color w:val="000000"/>
                <w:sz w:val="20"/>
                <w:szCs w:val="20"/>
              </w:rPr>
              <w:t>23,91</w:t>
            </w:r>
          </w:p>
        </w:tc>
        <w:tc>
          <w:tcPr>
            <w:tcW w:w="921" w:type="dxa"/>
            <w:tcBorders>
              <w:top w:val="nil"/>
              <w:left w:val="nil"/>
              <w:bottom w:val="single" w:sz="4" w:space="0" w:color="auto"/>
              <w:right w:val="single" w:sz="4" w:space="0" w:color="auto"/>
            </w:tcBorders>
            <w:vAlign w:val="bottom"/>
          </w:tcPr>
          <w:p w:rsidR="00377FDC" w:rsidRPr="00600F5D" w:rsidRDefault="00377FDC" w:rsidP="0032757E">
            <w:pPr>
              <w:jc w:val="right"/>
              <w:rPr>
                <w:color w:val="000000"/>
                <w:sz w:val="20"/>
                <w:szCs w:val="20"/>
                <w:highlight w:val="yellow"/>
              </w:rPr>
            </w:pPr>
          </w:p>
        </w:tc>
      </w:tr>
      <w:tr w:rsidR="00377FDC" w:rsidTr="0032757E">
        <w:trPr>
          <w:trHeight w:val="299"/>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9510D" w:rsidRDefault="00377FDC" w:rsidP="0032757E">
            <w:pPr>
              <w:jc w:val="center"/>
              <w:rPr>
                <w:b/>
                <w:color w:val="000000"/>
                <w:sz w:val="20"/>
                <w:szCs w:val="20"/>
              </w:rPr>
            </w:pPr>
            <w:proofErr w:type="spellStart"/>
            <w:r w:rsidRPr="0039510D">
              <w:rPr>
                <w:b/>
                <w:color w:val="000000"/>
                <w:sz w:val="20"/>
                <w:szCs w:val="20"/>
              </w:rPr>
              <w:t>Внеб</w:t>
            </w:r>
            <w:proofErr w:type="gramStart"/>
            <w:r w:rsidRPr="0039510D">
              <w:rPr>
                <w:b/>
                <w:color w:val="000000"/>
                <w:sz w:val="20"/>
                <w:szCs w:val="20"/>
              </w:rPr>
              <w:t>.и</w:t>
            </w:r>
            <w:proofErr w:type="gramEnd"/>
            <w:r w:rsidRPr="0039510D">
              <w:rPr>
                <w:b/>
                <w:color w:val="000000"/>
                <w:sz w:val="20"/>
                <w:szCs w:val="20"/>
              </w:rPr>
              <w:t>ст</w:t>
            </w:r>
            <w:proofErr w:type="spellEnd"/>
            <w:r w:rsidRPr="0039510D">
              <w:rPr>
                <w:b/>
                <w:color w:val="000000"/>
                <w:sz w:val="20"/>
                <w:szCs w:val="20"/>
              </w:rPr>
              <w:t>.</w:t>
            </w:r>
          </w:p>
        </w:tc>
        <w:tc>
          <w:tcPr>
            <w:tcW w:w="1220"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367,01</w:t>
            </w:r>
          </w:p>
        </w:tc>
        <w:tc>
          <w:tcPr>
            <w:tcW w:w="960"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3,95</w:t>
            </w:r>
          </w:p>
        </w:tc>
        <w:tc>
          <w:tcPr>
            <w:tcW w:w="960"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11,06</w:t>
            </w:r>
          </w:p>
        </w:tc>
        <w:tc>
          <w:tcPr>
            <w:tcW w:w="950"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20,53</w:t>
            </w:r>
          </w:p>
        </w:tc>
        <w:tc>
          <w:tcPr>
            <w:tcW w:w="927"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41,04</w:t>
            </w:r>
          </w:p>
        </w:tc>
        <w:tc>
          <w:tcPr>
            <w:tcW w:w="905"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61,55</w:t>
            </w:r>
          </w:p>
        </w:tc>
        <w:tc>
          <w:tcPr>
            <w:tcW w:w="886"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72,61</w:t>
            </w:r>
          </w:p>
        </w:tc>
        <w:tc>
          <w:tcPr>
            <w:tcW w:w="869" w:type="dxa"/>
            <w:tcBorders>
              <w:top w:val="nil"/>
              <w:left w:val="nil"/>
              <w:bottom w:val="single" w:sz="4" w:space="0" w:color="auto"/>
              <w:right w:val="single" w:sz="4" w:space="0" w:color="auto"/>
            </w:tcBorders>
            <w:vAlign w:val="bottom"/>
          </w:tcPr>
          <w:p w:rsidR="00377FDC" w:rsidRPr="00B100F0" w:rsidRDefault="0039510D" w:rsidP="0032757E">
            <w:pPr>
              <w:jc w:val="right"/>
              <w:rPr>
                <w:b/>
                <w:color w:val="000000"/>
                <w:sz w:val="20"/>
                <w:szCs w:val="20"/>
              </w:rPr>
            </w:pPr>
            <w:r w:rsidRPr="00B100F0">
              <w:rPr>
                <w:b/>
                <w:color w:val="000000"/>
                <w:sz w:val="20"/>
                <w:szCs w:val="20"/>
              </w:rPr>
              <w:t>156,27</w:t>
            </w: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AB4E2C" w:rsidTr="00C92B77">
        <w:trPr>
          <w:trHeight w:val="299"/>
        </w:trPr>
        <w:tc>
          <w:tcPr>
            <w:tcW w:w="688" w:type="dxa"/>
            <w:vMerge w:val="restart"/>
            <w:tcBorders>
              <w:top w:val="nil"/>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AB4E2C" w:rsidRPr="00F33870" w:rsidRDefault="00AB4E2C" w:rsidP="0032757E">
            <w:pPr>
              <w:rPr>
                <w:bCs/>
                <w:color w:val="000000"/>
                <w:sz w:val="20"/>
                <w:szCs w:val="20"/>
              </w:rPr>
            </w:pPr>
            <w:r w:rsidRPr="00F33870">
              <w:rPr>
                <w:bCs/>
                <w:color w:val="000000"/>
                <w:sz w:val="20"/>
                <w:szCs w:val="20"/>
              </w:rPr>
              <w:t xml:space="preserve">Строительство </w:t>
            </w:r>
            <w:r>
              <w:rPr>
                <w:bCs/>
                <w:color w:val="000000"/>
                <w:sz w:val="20"/>
                <w:szCs w:val="20"/>
              </w:rPr>
              <w:t>локального водопровода  МО СП «</w:t>
            </w:r>
            <w:proofErr w:type="spellStart"/>
            <w:r>
              <w:rPr>
                <w:bCs/>
                <w:color w:val="000000"/>
                <w:sz w:val="20"/>
                <w:szCs w:val="20"/>
              </w:rPr>
              <w:t>Мухоршибирское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AB4E2C" w:rsidRPr="00A05217" w:rsidRDefault="00AB4E2C" w:rsidP="00F33870">
            <w:pPr>
              <w:jc w:val="right"/>
              <w:rPr>
                <w:color w:val="000000"/>
                <w:sz w:val="20"/>
                <w:szCs w:val="20"/>
              </w:rPr>
            </w:pPr>
            <w:r w:rsidRPr="00A05217">
              <w:rPr>
                <w:color w:val="000000"/>
                <w:sz w:val="20"/>
                <w:szCs w:val="20"/>
              </w:rPr>
              <w:t>188,5</w:t>
            </w:r>
          </w:p>
        </w:tc>
        <w:tc>
          <w:tcPr>
            <w:tcW w:w="96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1,3</w:t>
            </w:r>
          </w:p>
        </w:tc>
        <w:tc>
          <w:tcPr>
            <w:tcW w:w="96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2,6</w:t>
            </w:r>
          </w:p>
        </w:tc>
        <w:tc>
          <w:tcPr>
            <w:tcW w:w="95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7,8</w:t>
            </w:r>
          </w:p>
        </w:tc>
        <w:tc>
          <w:tcPr>
            <w:tcW w:w="927"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20,8</w:t>
            </w:r>
          </w:p>
        </w:tc>
        <w:tc>
          <w:tcPr>
            <w:tcW w:w="905"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39,0</w:t>
            </w:r>
          </w:p>
        </w:tc>
        <w:tc>
          <w:tcPr>
            <w:tcW w:w="886"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52,0</w:t>
            </w:r>
          </w:p>
        </w:tc>
        <w:tc>
          <w:tcPr>
            <w:tcW w:w="869"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65,0</w:t>
            </w:r>
          </w:p>
        </w:tc>
        <w:tc>
          <w:tcPr>
            <w:tcW w:w="921"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highlight w:val="yellow"/>
              </w:rPr>
            </w:pPr>
          </w:p>
        </w:tc>
      </w:tr>
      <w:tr w:rsidR="00AB4E2C" w:rsidTr="00C92B77">
        <w:trPr>
          <w:trHeight w:val="299"/>
        </w:trPr>
        <w:tc>
          <w:tcPr>
            <w:tcW w:w="688" w:type="dxa"/>
            <w:vMerge/>
            <w:tcBorders>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F33870">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AB4E2C" w:rsidRPr="00044D5C" w:rsidRDefault="00AB4E2C" w:rsidP="0032757E">
            <w:pPr>
              <w:jc w:val="right"/>
              <w:rPr>
                <w:color w:val="000000"/>
                <w:sz w:val="20"/>
                <w:szCs w:val="20"/>
              </w:rPr>
            </w:pPr>
            <w:r w:rsidRPr="00044D5C">
              <w:rPr>
                <w:color w:val="000000"/>
                <w:sz w:val="20"/>
                <w:szCs w:val="20"/>
              </w:rPr>
              <w:t>56,55</w:t>
            </w:r>
          </w:p>
        </w:tc>
        <w:tc>
          <w:tcPr>
            <w:tcW w:w="960" w:type="dxa"/>
            <w:tcBorders>
              <w:top w:val="nil"/>
              <w:left w:val="nil"/>
              <w:bottom w:val="single" w:sz="4" w:space="0" w:color="auto"/>
              <w:right w:val="single" w:sz="4" w:space="0" w:color="auto"/>
            </w:tcBorders>
            <w:vAlign w:val="bottom"/>
          </w:tcPr>
          <w:p w:rsidR="00AB4E2C" w:rsidRPr="00044D5C" w:rsidRDefault="00AB4E2C" w:rsidP="0032757E">
            <w:pPr>
              <w:jc w:val="right"/>
              <w:rPr>
                <w:color w:val="000000"/>
                <w:sz w:val="20"/>
                <w:szCs w:val="20"/>
              </w:rPr>
            </w:pPr>
            <w:r w:rsidRPr="00044D5C">
              <w:rPr>
                <w:color w:val="000000"/>
                <w:sz w:val="20"/>
                <w:szCs w:val="20"/>
              </w:rPr>
              <w:t>0,39</w:t>
            </w:r>
          </w:p>
        </w:tc>
        <w:tc>
          <w:tcPr>
            <w:tcW w:w="96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0,78</w:t>
            </w:r>
          </w:p>
        </w:tc>
        <w:tc>
          <w:tcPr>
            <w:tcW w:w="95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2,34</w:t>
            </w:r>
          </w:p>
        </w:tc>
        <w:tc>
          <w:tcPr>
            <w:tcW w:w="927"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6,24</w:t>
            </w:r>
          </w:p>
        </w:tc>
        <w:tc>
          <w:tcPr>
            <w:tcW w:w="905"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11,7</w:t>
            </w:r>
          </w:p>
        </w:tc>
        <w:tc>
          <w:tcPr>
            <w:tcW w:w="886"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15,6</w:t>
            </w:r>
          </w:p>
        </w:tc>
        <w:tc>
          <w:tcPr>
            <w:tcW w:w="869"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19,5</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AB4E2C" w:rsidTr="00C92B77">
        <w:trPr>
          <w:trHeight w:val="299"/>
        </w:trPr>
        <w:tc>
          <w:tcPr>
            <w:tcW w:w="688" w:type="dxa"/>
            <w:vMerge/>
            <w:tcBorders>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17,51</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0,12</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0,24</w:t>
            </w:r>
          </w:p>
        </w:tc>
        <w:tc>
          <w:tcPr>
            <w:tcW w:w="95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0,72</w:t>
            </w:r>
          </w:p>
        </w:tc>
        <w:tc>
          <w:tcPr>
            <w:tcW w:w="927"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1,93</w:t>
            </w:r>
          </w:p>
        </w:tc>
        <w:tc>
          <w:tcPr>
            <w:tcW w:w="905"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3,63</w:t>
            </w:r>
          </w:p>
        </w:tc>
        <w:tc>
          <w:tcPr>
            <w:tcW w:w="886"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4,83</w:t>
            </w:r>
          </w:p>
        </w:tc>
        <w:tc>
          <w:tcPr>
            <w:tcW w:w="869"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6,04</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AB4E2C" w:rsidTr="00C92B77">
        <w:trPr>
          <w:trHeight w:val="299"/>
        </w:trPr>
        <w:tc>
          <w:tcPr>
            <w:tcW w:w="688" w:type="dxa"/>
            <w:vMerge/>
            <w:tcBorders>
              <w:left w:val="single" w:sz="4" w:space="0" w:color="auto"/>
              <w:bottom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114,44</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0,79</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1,58</w:t>
            </w:r>
          </w:p>
        </w:tc>
        <w:tc>
          <w:tcPr>
            <w:tcW w:w="95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4,74</w:t>
            </w:r>
          </w:p>
        </w:tc>
        <w:tc>
          <w:tcPr>
            <w:tcW w:w="927"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12,63</w:t>
            </w:r>
          </w:p>
        </w:tc>
        <w:tc>
          <w:tcPr>
            <w:tcW w:w="905"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23,67</w:t>
            </w:r>
          </w:p>
        </w:tc>
        <w:tc>
          <w:tcPr>
            <w:tcW w:w="886"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31,57</w:t>
            </w:r>
          </w:p>
        </w:tc>
        <w:tc>
          <w:tcPr>
            <w:tcW w:w="869"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39,46</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AB4E2C" w:rsidTr="00C92B77">
        <w:trPr>
          <w:trHeight w:val="299"/>
        </w:trPr>
        <w:tc>
          <w:tcPr>
            <w:tcW w:w="688" w:type="dxa"/>
            <w:vMerge w:val="restart"/>
            <w:tcBorders>
              <w:top w:val="nil"/>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AB4E2C" w:rsidRPr="00AB4E2C" w:rsidRDefault="00AB4E2C" w:rsidP="00AB4E2C">
            <w:pPr>
              <w:rPr>
                <w:bCs/>
                <w:color w:val="000000"/>
                <w:sz w:val="20"/>
                <w:szCs w:val="20"/>
              </w:rPr>
            </w:pPr>
            <w:r w:rsidRPr="00AB4E2C">
              <w:rPr>
                <w:bCs/>
                <w:color w:val="000000"/>
                <w:sz w:val="20"/>
                <w:szCs w:val="20"/>
              </w:rPr>
              <w:t xml:space="preserve">Строительство </w:t>
            </w:r>
            <w:r>
              <w:rPr>
                <w:bCs/>
                <w:color w:val="000000"/>
                <w:sz w:val="20"/>
                <w:szCs w:val="20"/>
              </w:rPr>
              <w:t>локального водопровода» МО СП «</w:t>
            </w:r>
            <w:proofErr w:type="spellStart"/>
            <w:r>
              <w:rPr>
                <w:bCs/>
                <w:color w:val="000000"/>
                <w:sz w:val="20"/>
                <w:szCs w:val="20"/>
              </w:rPr>
              <w:t>Саганнурское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267,8</w:t>
            </w:r>
          </w:p>
        </w:tc>
        <w:tc>
          <w:tcPr>
            <w:tcW w:w="96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2,6</w:t>
            </w:r>
          </w:p>
        </w:tc>
        <w:tc>
          <w:tcPr>
            <w:tcW w:w="96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13,0</w:t>
            </w:r>
          </w:p>
        </w:tc>
        <w:tc>
          <w:tcPr>
            <w:tcW w:w="950"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20,8</w:t>
            </w:r>
          </w:p>
        </w:tc>
        <w:tc>
          <w:tcPr>
            <w:tcW w:w="927"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41,6</w:t>
            </w:r>
          </w:p>
        </w:tc>
        <w:tc>
          <w:tcPr>
            <w:tcW w:w="905"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46,8</w:t>
            </w:r>
          </w:p>
        </w:tc>
        <w:tc>
          <w:tcPr>
            <w:tcW w:w="886"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52,0</w:t>
            </w:r>
          </w:p>
        </w:tc>
        <w:tc>
          <w:tcPr>
            <w:tcW w:w="869" w:type="dxa"/>
            <w:tcBorders>
              <w:top w:val="nil"/>
              <w:left w:val="nil"/>
              <w:bottom w:val="single" w:sz="4" w:space="0" w:color="auto"/>
              <w:right w:val="single" w:sz="4" w:space="0" w:color="auto"/>
            </w:tcBorders>
            <w:vAlign w:val="bottom"/>
          </w:tcPr>
          <w:p w:rsidR="00AB4E2C" w:rsidRPr="00A05217" w:rsidRDefault="00AB4E2C" w:rsidP="0032757E">
            <w:pPr>
              <w:jc w:val="right"/>
              <w:rPr>
                <w:color w:val="000000"/>
                <w:sz w:val="20"/>
                <w:szCs w:val="20"/>
              </w:rPr>
            </w:pPr>
            <w:r w:rsidRPr="00A05217">
              <w:rPr>
                <w:color w:val="000000"/>
                <w:sz w:val="20"/>
                <w:szCs w:val="20"/>
              </w:rPr>
              <w:t>91,0</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AB4E2C" w:rsidTr="00C92B77">
        <w:trPr>
          <w:trHeight w:val="299"/>
        </w:trPr>
        <w:tc>
          <w:tcPr>
            <w:tcW w:w="688" w:type="dxa"/>
            <w:vMerge/>
            <w:tcBorders>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80,34</w:t>
            </w:r>
          </w:p>
        </w:tc>
        <w:tc>
          <w:tcPr>
            <w:tcW w:w="96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0,78</w:t>
            </w:r>
          </w:p>
        </w:tc>
        <w:tc>
          <w:tcPr>
            <w:tcW w:w="96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3,9</w:t>
            </w:r>
          </w:p>
        </w:tc>
        <w:tc>
          <w:tcPr>
            <w:tcW w:w="950"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6,24</w:t>
            </w:r>
          </w:p>
        </w:tc>
        <w:tc>
          <w:tcPr>
            <w:tcW w:w="927"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12,48</w:t>
            </w:r>
          </w:p>
        </w:tc>
        <w:tc>
          <w:tcPr>
            <w:tcW w:w="905"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14,04</w:t>
            </w:r>
          </w:p>
        </w:tc>
        <w:tc>
          <w:tcPr>
            <w:tcW w:w="886"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15,6</w:t>
            </w:r>
          </w:p>
        </w:tc>
        <w:tc>
          <w:tcPr>
            <w:tcW w:w="869" w:type="dxa"/>
            <w:tcBorders>
              <w:top w:val="nil"/>
              <w:left w:val="nil"/>
              <w:bottom w:val="single" w:sz="4" w:space="0" w:color="auto"/>
              <w:right w:val="single" w:sz="4" w:space="0" w:color="auto"/>
            </w:tcBorders>
            <w:vAlign w:val="bottom"/>
          </w:tcPr>
          <w:p w:rsidR="00AB4E2C" w:rsidRPr="00FC29D2" w:rsidRDefault="00AB4E2C" w:rsidP="0032757E">
            <w:pPr>
              <w:jc w:val="right"/>
              <w:rPr>
                <w:color w:val="000000"/>
                <w:sz w:val="20"/>
                <w:szCs w:val="20"/>
              </w:rPr>
            </w:pPr>
            <w:r w:rsidRPr="00FC29D2">
              <w:rPr>
                <w:color w:val="000000"/>
                <w:sz w:val="20"/>
                <w:szCs w:val="20"/>
              </w:rPr>
              <w:t>27,3</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AB4E2C" w:rsidTr="00C92B77">
        <w:trPr>
          <w:trHeight w:val="299"/>
        </w:trPr>
        <w:tc>
          <w:tcPr>
            <w:tcW w:w="688" w:type="dxa"/>
            <w:vMerge/>
            <w:tcBorders>
              <w:left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24,88</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0,24</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1,2</w:t>
            </w:r>
          </w:p>
        </w:tc>
        <w:tc>
          <w:tcPr>
            <w:tcW w:w="95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1,93</w:t>
            </w:r>
          </w:p>
        </w:tc>
        <w:tc>
          <w:tcPr>
            <w:tcW w:w="927"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3,87</w:t>
            </w:r>
          </w:p>
        </w:tc>
        <w:tc>
          <w:tcPr>
            <w:tcW w:w="905"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4,35</w:t>
            </w:r>
          </w:p>
        </w:tc>
        <w:tc>
          <w:tcPr>
            <w:tcW w:w="886"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4,83</w:t>
            </w:r>
          </w:p>
        </w:tc>
        <w:tc>
          <w:tcPr>
            <w:tcW w:w="869"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8,46</w:t>
            </w:r>
          </w:p>
        </w:tc>
        <w:tc>
          <w:tcPr>
            <w:tcW w:w="921"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p>
        </w:tc>
      </w:tr>
      <w:tr w:rsidR="00AB4E2C" w:rsidTr="00C92B77">
        <w:trPr>
          <w:trHeight w:val="299"/>
        </w:trPr>
        <w:tc>
          <w:tcPr>
            <w:tcW w:w="688" w:type="dxa"/>
            <w:vMerge/>
            <w:tcBorders>
              <w:left w:val="single" w:sz="4" w:space="0" w:color="auto"/>
              <w:bottom w:val="single" w:sz="4" w:space="0" w:color="auto"/>
              <w:right w:val="single" w:sz="4" w:space="0" w:color="auto"/>
            </w:tcBorders>
            <w:vAlign w:val="center"/>
          </w:tcPr>
          <w:p w:rsidR="00AB4E2C" w:rsidRDefault="00AB4E2C"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AB4E2C" w:rsidRDefault="00AB4E2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B4E2C" w:rsidRDefault="00AB4E2C"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162,58</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1,58</w:t>
            </w:r>
          </w:p>
        </w:tc>
        <w:tc>
          <w:tcPr>
            <w:tcW w:w="96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7,9</w:t>
            </w:r>
          </w:p>
        </w:tc>
        <w:tc>
          <w:tcPr>
            <w:tcW w:w="950"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12,63</w:t>
            </w:r>
          </w:p>
        </w:tc>
        <w:tc>
          <w:tcPr>
            <w:tcW w:w="927"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25,25</w:t>
            </w:r>
          </w:p>
        </w:tc>
        <w:tc>
          <w:tcPr>
            <w:tcW w:w="905"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28,41</w:t>
            </w:r>
          </w:p>
        </w:tc>
        <w:tc>
          <w:tcPr>
            <w:tcW w:w="886"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31,57</w:t>
            </w:r>
          </w:p>
        </w:tc>
        <w:tc>
          <w:tcPr>
            <w:tcW w:w="869" w:type="dxa"/>
            <w:tcBorders>
              <w:top w:val="nil"/>
              <w:left w:val="nil"/>
              <w:bottom w:val="single" w:sz="4" w:space="0" w:color="auto"/>
              <w:right w:val="single" w:sz="4" w:space="0" w:color="auto"/>
            </w:tcBorders>
            <w:vAlign w:val="bottom"/>
          </w:tcPr>
          <w:p w:rsidR="00AB4E2C" w:rsidRPr="0039510D" w:rsidRDefault="00AB4E2C" w:rsidP="0032757E">
            <w:pPr>
              <w:jc w:val="right"/>
              <w:rPr>
                <w:color w:val="000000"/>
                <w:sz w:val="20"/>
                <w:szCs w:val="20"/>
              </w:rPr>
            </w:pPr>
            <w:r w:rsidRPr="0039510D">
              <w:rPr>
                <w:color w:val="000000"/>
                <w:sz w:val="20"/>
                <w:szCs w:val="20"/>
              </w:rPr>
              <w:t>55,24</w:t>
            </w:r>
          </w:p>
        </w:tc>
        <w:tc>
          <w:tcPr>
            <w:tcW w:w="921" w:type="dxa"/>
            <w:tcBorders>
              <w:top w:val="nil"/>
              <w:left w:val="nil"/>
              <w:bottom w:val="single" w:sz="4" w:space="0" w:color="auto"/>
              <w:right w:val="single" w:sz="4" w:space="0" w:color="auto"/>
            </w:tcBorders>
            <w:vAlign w:val="bottom"/>
          </w:tcPr>
          <w:p w:rsidR="00AB4E2C" w:rsidRDefault="00AB4E2C" w:rsidP="0032757E">
            <w:pPr>
              <w:jc w:val="right"/>
              <w:rPr>
                <w:color w:val="000000"/>
                <w:sz w:val="20"/>
                <w:szCs w:val="20"/>
              </w:rPr>
            </w:pPr>
          </w:p>
        </w:tc>
      </w:tr>
      <w:tr w:rsidR="00DE0C66" w:rsidTr="00C92B77">
        <w:trPr>
          <w:trHeight w:val="299"/>
        </w:trPr>
        <w:tc>
          <w:tcPr>
            <w:tcW w:w="688" w:type="dxa"/>
            <w:vMerge w:val="restart"/>
            <w:tcBorders>
              <w:top w:val="nil"/>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DE0C66" w:rsidRPr="00AB4E2C" w:rsidRDefault="00DE0C66" w:rsidP="0032757E">
            <w:pPr>
              <w:rPr>
                <w:bCs/>
                <w:color w:val="000000"/>
                <w:sz w:val="20"/>
                <w:szCs w:val="20"/>
              </w:rPr>
            </w:pPr>
            <w:r w:rsidRPr="00AB4E2C">
              <w:rPr>
                <w:bCs/>
                <w:color w:val="000000"/>
                <w:sz w:val="20"/>
                <w:szCs w:val="20"/>
              </w:rPr>
              <w:t>Строительство</w:t>
            </w:r>
            <w:r>
              <w:rPr>
                <w:bCs/>
                <w:color w:val="000000"/>
                <w:sz w:val="20"/>
                <w:szCs w:val="20"/>
              </w:rPr>
              <w:t xml:space="preserve"> локального водопровода МО СП «</w:t>
            </w:r>
            <w:proofErr w:type="spellStart"/>
            <w:r>
              <w:rPr>
                <w:bCs/>
                <w:color w:val="000000"/>
                <w:sz w:val="20"/>
                <w:szCs w:val="20"/>
              </w:rPr>
              <w:t>Новозаганское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46,8</w:t>
            </w:r>
          </w:p>
        </w:tc>
        <w:tc>
          <w:tcPr>
            <w:tcW w:w="96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2,6</w:t>
            </w:r>
          </w:p>
        </w:tc>
        <w:tc>
          <w:tcPr>
            <w:tcW w:w="96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2,6</w:t>
            </w:r>
          </w:p>
        </w:tc>
        <w:tc>
          <w:tcPr>
            <w:tcW w:w="95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41,6</w:t>
            </w:r>
          </w:p>
        </w:tc>
        <w:tc>
          <w:tcPr>
            <w:tcW w:w="921"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14,04</w:t>
            </w:r>
          </w:p>
        </w:tc>
        <w:tc>
          <w:tcPr>
            <w:tcW w:w="96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0,78</w:t>
            </w:r>
          </w:p>
        </w:tc>
        <w:tc>
          <w:tcPr>
            <w:tcW w:w="96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0,78</w:t>
            </w:r>
          </w:p>
        </w:tc>
        <w:tc>
          <w:tcPr>
            <w:tcW w:w="95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12,48</w:t>
            </w:r>
          </w:p>
        </w:tc>
        <w:tc>
          <w:tcPr>
            <w:tcW w:w="921" w:type="dxa"/>
            <w:tcBorders>
              <w:top w:val="nil"/>
              <w:left w:val="nil"/>
              <w:bottom w:val="single" w:sz="4" w:space="0" w:color="auto"/>
              <w:right w:val="single" w:sz="4" w:space="0" w:color="auto"/>
            </w:tcBorders>
            <w:vAlign w:val="bottom"/>
          </w:tcPr>
          <w:p w:rsidR="00DE0C66"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4,35</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0,24</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0,24</w:t>
            </w:r>
          </w:p>
        </w:tc>
        <w:tc>
          <w:tcPr>
            <w:tcW w:w="95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3,87</w:t>
            </w:r>
          </w:p>
        </w:tc>
        <w:tc>
          <w:tcPr>
            <w:tcW w:w="921" w:type="dxa"/>
            <w:tcBorders>
              <w:top w:val="nil"/>
              <w:left w:val="nil"/>
              <w:bottom w:val="single" w:sz="4" w:space="0" w:color="auto"/>
              <w:right w:val="single" w:sz="4" w:space="0" w:color="auto"/>
            </w:tcBorders>
            <w:vAlign w:val="bottom"/>
          </w:tcPr>
          <w:p w:rsidR="00DE0C66"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bottom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r>
              <w:rPr>
                <w:color w:val="000000"/>
                <w:sz w:val="20"/>
                <w:szCs w:val="20"/>
              </w:rPr>
              <w:t>.</w:t>
            </w:r>
          </w:p>
        </w:tc>
        <w:tc>
          <w:tcPr>
            <w:tcW w:w="122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28,41</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1,58</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1,58</w:t>
            </w:r>
          </w:p>
        </w:tc>
        <w:tc>
          <w:tcPr>
            <w:tcW w:w="95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25,25</w:t>
            </w:r>
          </w:p>
        </w:tc>
        <w:tc>
          <w:tcPr>
            <w:tcW w:w="921"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highlight w:val="yellow"/>
              </w:rPr>
            </w:pPr>
          </w:p>
        </w:tc>
      </w:tr>
      <w:tr w:rsidR="00DE0C66" w:rsidTr="00C92B77">
        <w:trPr>
          <w:trHeight w:val="299"/>
        </w:trPr>
        <w:tc>
          <w:tcPr>
            <w:tcW w:w="688" w:type="dxa"/>
            <w:vMerge w:val="restart"/>
            <w:tcBorders>
              <w:top w:val="nil"/>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DE0C66" w:rsidRPr="00DE0C66" w:rsidRDefault="00DE0C66" w:rsidP="0032757E">
            <w:pPr>
              <w:rPr>
                <w:bCs/>
                <w:color w:val="000000"/>
                <w:sz w:val="20"/>
                <w:szCs w:val="20"/>
              </w:rPr>
            </w:pPr>
            <w:r w:rsidRPr="00DE0C66">
              <w:rPr>
                <w:bCs/>
                <w:color w:val="000000"/>
                <w:sz w:val="20"/>
                <w:szCs w:val="20"/>
              </w:rPr>
              <w:t>Строительство локального водопровода</w:t>
            </w:r>
            <w:r>
              <w:rPr>
                <w:bCs/>
                <w:color w:val="000000"/>
                <w:sz w:val="20"/>
                <w:szCs w:val="20"/>
              </w:rPr>
              <w:t xml:space="preserve"> МО </w:t>
            </w:r>
            <w:r>
              <w:rPr>
                <w:bCs/>
                <w:color w:val="000000"/>
                <w:sz w:val="20"/>
                <w:szCs w:val="20"/>
              </w:rPr>
              <w:lastRenderedPageBreak/>
              <w:t>СП «Никольское»</w:t>
            </w: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lastRenderedPageBreak/>
              <w:t>Всего</w:t>
            </w:r>
          </w:p>
        </w:tc>
        <w:tc>
          <w:tcPr>
            <w:tcW w:w="1220" w:type="dxa"/>
            <w:tcBorders>
              <w:top w:val="nil"/>
              <w:left w:val="nil"/>
              <w:bottom w:val="single" w:sz="4" w:space="0" w:color="auto"/>
              <w:right w:val="single" w:sz="4" w:space="0" w:color="auto"/>
            </w:tcBorders>
            <w:vAlign w:val="bottom"/>
          </w:tcPr>
          <w:p w:rsidR="00DE0C66" w:rsidRPr="00A05217" w:rsidRDefault="00DE0C66" w:rsidP="00DE0C66">
            <w:pPr>
              <w:jc w:val="right"/>
              <w:rPr>
                <w:color w:val="000000"/>
                <w:sz w:val="20"/>
                <w:szCs w:val="20"/>
              </w:rPr>
            </w:pPr>
            <w:r w:rsidRPr="00A05217">
              <w:rPr>
                <w:color w:val="000000"/>
                <w:sz w:val="20"/>
                <w:szCs w:val="20"/>
              </w:rPr>
              <w:t>59,8</w:t>
            </w:r>
          </w:p>
        </w:tc>
        <w:tc>
          <w:tcPr>
            <w:tcW w:w="96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2,6</w:t>
            </w:r>
          </w:p>
        </w:tc>
        <w:tc>
          <w:tcPr>
            <w:tcW w:w="927"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5,2</w:t>
            </w:r>
          </w:p>
        </w:tc>
        <w:tc>
          <w:tcPr>
            <w:tcW w:w="905"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15,6</w:t>
            </w:r>
          </w:p>
        </w:tc>
        <w:tc>
          <w:tcPr>
            <w:tcW w:w="886"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10,4</w:t>
            </w:r>
          </w:p>
        </w:tc>
        <w:tc>
          <w:tcPr>
            <w:tcW w:w="869" w:type="dxa"/>
            <w:tcBorders>
              <w:top w:val="nil"/>
              <w:left w:val="nil"/>
              <w:bottom w:val="single" w:sz="4" w:space="0" w:color="auto"/>
              <w:right w:val="single" w:sz="4" w:space="0" w:color="auto"/>
            </w:tcBorders>
            <w:vAlign w:val="bottom"/>
          </w:tcPr>
          <w:p w:rsidR="00DE0C66" w:rsidRPr="00A05217" w:rsidRDefault="00DE0C66" w:rsidP="0032757E">
            <w:pPr>
              <w:jc w:val="right"/>
              <w:rPr>
                <w:color w:val="000000"/>
                <w:sz w:val="20"/>
                <w:szCs w:val="20"/>
              </w:rPr>
            </w:pPr>
            <w:r w:rsidRPr="00A05217">
              <w:rPr>
                <w:color w:val="000000"/>
                <w:sz w:val="20"/>
                <w:szCs w:val="20"/>
              </w:rPr>
              <w:t>26,0</w:t>
            </w:r>
          </w:p>
        </w:tc>
        <w:tc>
          <w:tcPr>
            <w:tcW w:w="921" w:type="dxa"/>
            <w:tcBorders>
              <w:top w:val="nil"/>
              <w:left w:val="nil"/>
              <w:bottom w:val="single" w:sz="4" w:space="0" w:color="auto"/>
              <w:right w:val="single" w:sz="4" w:space="0" w:color="auto"/>
            </w:tcBorders>
            <w:vAlign w:val="bottom"/>
          </w:tcPr>
          <w:p w:rsidR="00DE0C66"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17,94</w:t>
            </w:r>
          </w:p>
        </w:tc>
        <w:tc>
          <w:tcPr>
            <w:tcW w:w="96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0,78</w:t>
            </w:r>
          </w:p>
        </w:tc>
        <w:tc>
          <w:tcPr>
            <w:tcW w:w="927"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1,56</w:t>
            </w:r>
          </w:p>
        </w:tc>
        <w:tc>
          <w:tcPr>
            <w:tcW w:w="905"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4,68</w:t>
            </w:r>
          </w:p>
        </w:tc>
        <w:tc>
          <w:tcPr>
            <w:tcW w:w="886"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3,12</w:t>
            </w:r>
          </w:p>
        </w:tc>
        <w:tc>
          <w:tcPr>
            <w:tcW w:w="869"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r w:rsidRPr="00FC29D2">
              <w:rPr>
                <w:color w:val="000000"/>
                <w:sz w:val="20"/>
                <w:szCs w:val="20"/>
              </w:rPr>
              <w:t>7,8</w:t>
            </w:r>
          </w:p>
        </w:tc>
        <w:tc>
          <w:tcPr>
            <w:tcW w:w="921" w:type="dxa"/>
            <w:tcBorders>
              <w:top w:val="nil"/>
              <w:left w:val="nil"/>
              <w:bottom w:val="single" w:sz="4" w:space="0" w:color="auto"/>
              <w:right w:val="single" w:sz="4" w:space="0" w:color="auto"/>
            </w:tcBorders>
            <w:vAlign w:val="bottom"/>
          </w:tcPr>
          <w:p w:rsidR="00DE0C66" w:rsidRPr="00FC29D2"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5,55</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0,24</w:t>
            </w:r>
          </w:p>
        </w:tc>
        <w:tc>
          <w:tcPr>
            <w:tcW w:w="927"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0,48</w:t>
            </w:r>
          </w:p>
        </w:tc>
        <w:tc>
          <w:tcPr>
            <w:tcW w:w="905"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1,45</w:t>
            </w:r>
          </w:p>
        </w:tc>
        <w:tc>
          <w:tcPr>
            <w:tcW w:w="886"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0,97</w:t>
            </w:r>
          </w:p>
        </w:tc>
        <w:tc>
          <w:tcPr>
            <w:tcW w:w="869"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2,41</w:t>
            </w:r>
          </w:p>
        </w:tc>
        <w:tc>
          <w:tcPr>
            <w:tcW w:w="921"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r>
      <w:tr w:rsidR="00DE0C66" w:rsidTr="00C92B77">
        <w:trPr>
          <w:trHeight w:val="299"/>
        </w:trPr>
        <w:tc>
          <w:tcPr>
            <w:tcW w:w="688" w:type="dxa"/>
            <w:vMerge/>
            <w:tcBorders>
              <w:left w:val="single" w:sz="4" w:space="0" w:color="auto"/>
              <w:bottom w:val="single" w:sz="4" w:space="0" w:color="auto"/>
              <w:right w:val="single" w:sz="4" w:space="0" w:color="auto"/>
            </w:tcBorders>
            <w:vAlign w:val="center"/>
          </w:tcPr>
          <w:p w:rsidR="00DE0C66" w:rsidRDefault="00DE0C66"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DE0C66" w:rsidRDefault="00DE0C66"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DE0C66" w:rsidRDefault="00DE0C66"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36,31</w:t>
            </w: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1,58</w:t>
            </w:r>
          </w:p>
        </w:tc>
        <w:tc>
          <w:tcPr>
            <w:tcW w:w="927"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3,16</w:t>
            </w:r>
          </w:p>
        </w:tc>
        <w:tc>
          <w:tcPr>
            <w:tcW w:w="905"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9,47</w:t>
            </w:r>
          </w:p>
        </w:tc>
        <w:tc>
          <w:tcPr>
            <w:tcW w:w="886"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6,31</w:t>
            </w:r>
          </w:p>
        </w:tc>
        <w:tc>
          <w:tcPr>
            <w:tcW w:w="869" w:type="dxa"/>
            <w:tcBorders>
              <w:top w:val="nil"/>
              <w:left w:val="nil"/>
              <w:bottom w:val="single" w:sz="4" w:space="0" w:color="auto"/>
              <w:right w:val="single" w:sz="4" w:space="0" w:color="auto"/>
            </w:tcBorders>
            <w:vAlign w:val="bottom"/>
          </w:tcPr>
          <w:p w:rsidR="00DE0C66" w:rsidRPr="0039510D" w:rsidRDefault="00DE0C66" w:rsidP="0032757E">
            <w:pPr>
              <w:jc w:val="right"/>
              <w:rPr>
                <w:color w:val="000000"/>
                <w:sz w:val="20"/>
                <w:szCs w:val="20"/>
              </w:rPr>
            </w:pPr>
            <w:r w:rsidRPr="0039510D">
              <w:rPr>
                <w:color w:val="000000"/>
                <w:sz w:val="20"/>
                <w:szCs w:val="20"/>
              </w:rPr>
              <w:t>15,79</w:t>
            </w:r>
          </w:p>
        </w:tc>
        <w:tc>
          <w:tcPr>
            <w:tcW w:w="921" w:type="dxa"/>
            <w:tcBorders>
              <w:top w:val="nil"/>
              <w:left w:val="nil"/>
              <w:bottom w:val="single" w:sz="4" w:space="0" w:color="auto"/>
              <w:right w:val="single" w:sz="4" w:space="0" w:color="auto"/>
            </w:tcBorders>
            <w:vAlign w:val="bottom"/>
          </w:tcPr>
          <w:p w:rsidR="00DE0C66" w:rsidRDefault="00DE0C66" w:rsidP="0032757E">
            <w:pPr>
              <w:jc w:val="right"/>
              <w:rPr>
                <w:color w:val="000000"/>
                <w:sz w:val="20"/>
                <w:szCs w:val="20"/>
              </w:rPr>
            </w:pPr>
          </w:p>
        </w:tc>
      </w:tr>
      <w:tr w:rsidR="006E2611" w:rsidTr="00C92B77">
        <w:trPr>
          <w:trHeight w:val="299"/>
        </w:trPr>
        <w:tc>
          <w:tcPr>
            <w:tcW w:w="688" w:type="dxa"/>
            <w:vMerge w:val="restart"/>
            <w:tcBorders>
              <w:top w:val="nil"/>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6E2611" w:rsidRPr="006E2611" w:rsidRDefault="006E2611" w:rsidP="00A05217">
            <w:pPr>
              <w:rPr>
                <w:bCs/>
                <w:color w:val="000000"/>
                <w:sz w:val="20"/>
                <w:szCs w:val="20"/>
              </w:rPr>
            </w:pPr>
            <w:r>
              <w:rPr>
                <w:bCs/>
                <w:color w:val="000000"/>
                <w:sz w:val="20"/>
                <w:szCs w:val="20"/>
              </w:rPr>
              <w:t>Строительство локального водопровода МО СП</w:t>
            </w:r>
            <w:r w:rsidR="00A05217">
              <w:rPr>
                <w:bCs/>
                <w:color w:val="000000"/>
                <w:sz w:val="20"/>
                <w:szCs w:val="20"/>
              </w:rPr>
              <w:t xml:space="preserve"> «</w:t>
            </w:r>
            <w:proofErr w:type="spellStart"/>
            <w:r>
              <w:rPr>
                <w:bCs/>
                <w:color w:val="000000"/>
                <w:sz w:val="20"/>
                <w:szCs w:val="20"/>
              </w:rPr>
              <w:t>Тугнуйское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r w:rsidRPr="00A05217">
              <w:rPr>
                <w:color w:val="000000"/>
                <w:sz w:val="20"/>
                <w:szCs w:val="20"/>
              </w:rPr>
              <w:t>7,8</w:t>
            </w:r>
          </w:p>
        </w:tc>
        <w:tc>
          <w:tcPr>
            <w:tcW w:w="96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r w:rsidRPr="00A05217">
              <w:rPr>
                <w:color w:val="000000"/>
                <w:sz w:val="20"/>
                <w:szCs w:val="20"/>
              </w:rPr>
              <w:t>2,6</w:t>
            </w:r>
          </w:p>
        </w:tc>
        <w:tc>
          <w:tcPr>
            <w:tcW w:w="927"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r w:rsidRPr="00A05217">
              <w:rPr>
                <w:color w:val="000000"/>
                <w:sz w:val="20"/>
                <w:szCs w:val="20"/>
              </w:rPr>
              <w:t>5,2</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6E2611" w:rsidTr="00C92B77">
        <w:trPr>
          <w:trHeight w:val="299"/>
        </w:trPr>
        <w:tc>
          <w:tcPr>
            <w:tcW w:w="688" w:type="dxa"/>
            <w:vMerge/>
            <w:tcBorders>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r w:rsidRPr="00FC29D2">
              <w:rPr>
                <w:color w:val="000000"/>
                <w:sz w:val="20"/>
                <w:szCs w:val="20"/>
              </w:rPr>
              <w:t>2,34</w:t>
            </w:r>
          </w:p>
        </w:tc>
        <w:tc>
          <w:tcPr>
            <w:tcW w:w="96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FC29D2" w:rsidRDefault="006E2611" w:rsidP="006E2611">
            <w:pPr>
              <w:jc w:val="right"/>
              <w:rPr>
                <w:color w:val="000000"/>
                <w:sz w:val="20"/>
                <w:szCs w:val="20"/>
              </w:rPr>
            </w:pPr>
            <w:r w:rsidRPr="00FC29D2">
              <w:rPr>
                <w:color w:val="000000"/>
                <w:sz w:val="20"/>
                <w:szCs w:val="20"/>
              </w:rPr>
              <w:t>0,78</w:t>
            </w:r>
          </w:p>
        </w:tc>
        <w:tc>
          <w:tcPr>
            <w:tcW w:w="927"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r w:rsidRPr="00FC29D2">
              <w:rPr>
                <w:color w:val="000000"/>
                <w:sz w:val="20"/>
                <w:szCs w:val="20"/>
              </w:rPr>
              <w:t>1,56</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6E2611" w:rsidTr="00C92B77">
        <w:trPr>
          <w:trHeight w:val="299"/>
        </w:trPr>
        <w:tc>
          <w:tcPr>
            <w:tcW w:w="688" w:type="dxa"/>
            <w:vMerge/>
            <w:tcBorders>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0,72</w:t>
            </w: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0,24</w:t>
            </w:r>
          </w:p>
        </w:tc>
        <w:tc>
          <w:tcPr>
            <w:tcW w:w="927"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0,48</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6E2611" w:rsidTr="00C92B77">
        <w:trPr>
          <w:trHeight w:val="299"/>
        </w:trPr>
        <w:tc>
          <w:tcPr>
            <w:tcW w:w="688" w:type="dxa"/>
            <w:vMerge/>
            <w:tcBorders>
              <w:left w:val="single" w:sz="4" w:space="0" w:color="auto"/>
              <w:bottom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4,74</w:t>
            </w: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1,58</w:t>
            </w:r>
          </w:p>
        </w:tc>
        <w:tc>
          <w:tcPr>
            <w:tcW w:w="927"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3,16</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6E2611" w:rsidTr="00C92B77">
        <w:trPr>
          <w:trHeight w:val="299"/>
        </w:trPr>
        <w:tc>
          <w:tcPr>
            <w:tcW w:w="688" w:type="dxa"/>
            <w:vMerge w:val="restart"/>
            <w:tcBorders>
              <w:top w:val="nil"/>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6E2611" w:rsidRPr="006E2611" w:rsidRDefault="006E2611" w:rsidP="0032757E">
            <w:pPr>
              <w:rPr>
                <w:bCs/>
                <w:color w:val="000000"/>
                <w:sz w:val="20"/>
                <w:szCs w:val="20"/>
              </w:rPr>
            </w:pPr>
            <w:r>
              <w:rPr>
                <w:bCs/>
                <w:color w:val="000000"/>
                <w:sz w:val="20"/>
                <w:szCs w:val="20"/>
              </w:rPr>
              <w:t>Строительство локального водопровода МО СП «</w:t>
            </w:r>
            <w:proofErr w:type="spellStart"/>
            <w:r>
              <w:rPr>
                <w:bCs/>
                <w:color w:val="000000"/>
                <w:sz w:val="20"/>
                <w:szCs w:val="20"/>
              </w:rPr>
              <w:t>Шаралдайское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r w:rsidRPr="00A05217">
              <w:rPr>
                <w:color w:val="000000"/>
                <w:sz w:val="20"/>
                <w:szCs w:val="20"/>
              </w:rPr>
              <w:t>20,8</w:t>
            </w:r>
          </w:p>
        </w:tc>
        <w:tc>
          <w:tcPr>
            <w:tcW w:w="96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A05217" w:rsidRDefault="006E2611" w:rsidP="0032757E">
            <w:pPr>
              <w:jc w:val="right"/>
              <w:rPr>
                <w:color w:val="000000"/>
                <w:sz w:val="20"/>
                <w:szCs w:val="20"/>
              </w:rPr>
            </w:pPr>
            <w:r w:rsidRPr="00A05217">
              <w:rPr>
                <w:color w:val="000000"/>
                <w:sz w:val="20"/>
                <w:szCs w:val="20"/>
              </w:rPr>
              <w:t>20,8</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6E2611" w:rsidTr="00C92B77">
        <w:trPr>
          <w:trHeight w:val="299"/>
        </w:trPr>
        <w:tc>
          <w:tcPr>
            <w:tcW w:w="688" w:type="dxa"/>
            <w:vMerge/>
            <w:tcBorders>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r w:rsidRPr="00FC29D2">
              <w:rPr>
                <w:color w:val="000000"/>
                <w:sz w:val="20"/>
                <w:szCs w:val="20"/>
              </w:rPr>
              <w:t>6,24</w:t>
            </w:r>
          </w:p>
        </w:tc>
        <w:tc>
          <w:tcPr>
            <w:tcW w:w="96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rPr>
            </w:pPr>
            <w:r w:rsidRPr="00FC29D2">
              <w:rPr>
                <w:color w:val="000000"/>
                <w:sz w:val="20"/>
                <w:szCs w:val="20"/>
              </w:rPr>
              <w:t>6,24</w:t>
            </w:r>
          </w:p>
        </w:tc>
        <w:tc>
          <w:tcPr>
            <w:tcW w:w="921" w:type="dxa"/>
            <w:tcBorders>
              <w:top w:val="nil"/>
              <w:left w:val="nil"/>
              <w:bottom w:val="single" w:sz="4" w:space="0" w:color="auto"/>
              <w:right w:val="single" w:sz="4" w:space="0" w:color="auto"/>
            </w:tcBorders>
            <w:vAlign w:val="bottom"/>
          </w:tcPr>
          <w:p w:rsidR="006E2611" w:rsidRPr="00FC29D2" w:rsidRDefault="006E2611" w:rsidP="0032757E">
            <w:pPr>
              <w:jc w:val="right"/>
              <w:rPr>
                <w:color w:val="000000"/>
                <w:sz w:val="20"/>
                <w:szCs w:val="20"/>
                <w:highlight w:val="yellow"/>
              </w:rPr>
            </w:pPr>
          </w:p>
        </w:tc>
      </w:tr>
      <w:tr w:rsidR="006E2611" w:rsidTr="00C92B77">
        <w:trPr>
          <w:trHeight w:val="299"/>
        </w:trPr>
        <w:tc>
          <w:tcPr>
            <w:tcW w:w="688" w:type="dxa"/>
            <w:vMerge/>
            <w:tcBorders>
              <w:left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1,93</w:t>
            </w: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1,93</w:t>
            </w:r>
          </w:p>
        </w:tc>
        <w:tc>
          <w:tcPr>
            <w:tcW w:w="921"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r>
      <w:tr w:rsidR="006E2611" w:rsidTr="00C92B77">
        <w:trPr>
          <w:trHeight w:val="299"/>
        </w:trPr>
        <w:tc>
          <w:tcPr>
            <w:tcW w:w="688" w:type="dxa"/>
            <w:vMerge/>
            <w:tcBorders>
              <w:left w:val="single" w:sz="4" w:space="0" w:color="auto"/>
              <w:bottom w:val="single" w:sz="4" w:space="0" w:color="auto"/>
              <w:right w:val="single" w:sz="4" w:space="0" w:color="auto"/>
            </w:tcBorders>
            <w:vAlign w:val="center"/>
          </w:tcPr>
          <w:p w:rsidR="006E2611" w:rsidRDefault="006E2611"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6E2611" w:rsidRDefault="006E2611"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6E2611" w:rsidRDefault="006E2611"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12,63</w:t>
            </w: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6E2611" w:rsidRPr="0039510D" w:rsidRDefault="006E2611" w:rsidP="0032757E">
            <w:pPr>
              <w:jc w:val="right"/>
              <w:rPr>
                <w:color w:val="000000"/>
                <w:sz w:val="20"/>
                <w:szCs w:val="20"/>
              </w:rPr>
            </w:pPr>
            <w:r w:rsidRPr="0039510D">
              <w:rPr>
                <w:color w:val="000000"/>
                <w:sz w:val="20"/>
                <w:szCs w:val="20"/>
              </w:rPr>
              <w:t>12,63</w:t>
            </w:r>
          </w:p>
        </w:tc>
        <w:tc>
          <w:tcPr>
            <w:tcW w:w="921" w:type="dxa"/>
            <w:tcBorders>
              <w:top w:val="nil"/>
              <w:left w:val="nil"/>
              <w:bottom w:val="single" w:sz="4" w:space="0" w:color="auto"/>
              <w:right w:val="single" w:sz="4" w:space="0" w:color="auto"/>
            </w:tcBorders>
            <w:vAlign w:val="bottom"/>
          </w:tcPr>
          <w:p w:rsidR="006E2611" w:rsidRDefault="006E2611" w:rsidP="0032757E">
            <w:pPr>
              <w:jc w:val="right"/>
              <w:rPr>
                <w:color w:val="000000"/>
                <w:sz w:val="20"/>
                <w:szCs w:val="20"/>
              </w:rPr>
            </w:pPr>
          </w:p>
        </w:tc>
      </w:tr>
      <w:tr w:rsidR="00A05217" w:rsidTr="00C92B77">
        <w:trPr>
          <w:trHeight w:val="299"/>
        </w:trPr>
        <w:tc>
          <w:tcPr>
            <w:tcW w:w="688" w:type="dxa"/>
            <w:vMerge w:val="restart"/>
            <w:tcBorders>
              <w:top w:val="nil"/>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val="restart"/>
            <w:tcBorders>
              <w:top w:val="nil"/>
              <w:left w:val="single" w:sz="4" w:space="0" w:color="auto"/>
              <w:right w:val="single" w:sz="4" w:space="0" w:color="auto"/>
            </w:tcBorders>
            <w:vAlign w:val="center"/>
          </w:tcPr>
          <w:p w:rsidR="00A05217" w:rsidRPr="00A05217" w:rsidRDefault="00A05217" w:rsidP="0032757E">
            <w:pPr>
              <w:rPr>
                <w:bCs/>
                <w:color w:val="000000"/>
                <w:sz w:val="20"/>
                <w:szCs w:val="20"/>
              </w:rPr>
            </w:pPr>
            <w:r>
              <w:rPr>
                <w:bCs/>
                <w:color w:val="000000"/>
                <w:sz w:val="20"/>
                <w:szCs w:val="20"/>
              </w:rPr>
              <w:t>Строительство локального водопровода МО СП  «Хошу</w:t>
            </w:r>
            <w:proofErr w:type="gramStart"/>
            <w:r>
              <w:rPr>
                <w:bCs/>
                <w:color w:val="000000"/>
                <w:sz w:val="20"/>
                <w:szCs w:val="20"/>
              </w:rPr>
              <w:t>н-</w:t>
            </w:r>
            <w:proofErr w:type="gramEnd"/>
            <w:r>
              <w:rPr>
                <w:bCs/>
                <w:color w:val="000000"/>
                <w:sz w:val="20"/>
                <w:szCs w:val="20"/>
              </w:rPr>
              <w:t xml:space="preserve"> </w:t>
            </w:r>
            <w:proofErr w:type="spellStart"/>
            <w:r>
              <w:rPr>
                <w:bCs/>
                <w:color w:val="000000"/>
                <w:sz w:val="20"/>
                <w:szCs w:val="20"/>
              </w:rPr>
              <w:t>Узурское</w:t>
            </w:r>
            <w:proofErr w:type="spellEnd"/>
            <w:r>
              <w:rPr>
                <w:bCs/>
                <w:color w:val="000000"/>
                <w:sz w:val="20"/>
                <w:szCs w:val="20"/>
              </w:rPr>
              <w:t>»</w:t>
            </w:r>
          </w:p>
        </w:tc>
        <w:tc>
          <w:tcPr>
            <w:tcW w:w="1641" w:type="dxa"/>
            <w:tcBorders>
              <w:top w:val="nil"/>
              <w:left w:val="nil"/>
              <w:bottom w:val="single" w:sz="4" w:space="0" w:color="auto"/>
              <w:right w:val="single" w:sz="4" w:space="0" w:color="auto"/>
            </w:tcBorders>
            <w:vAlign w:val="bottom"/>
          </w:tcPr>
          <w:p w:rsidR="00A05217" w:rsidRDefault="00A05217" w:rsidP="0032757E">
            <w:pPr>
              <w:jc w:val="center"/>
              <w:rPr>
                <w:color w:val="000000"/>
                <w:sz w:val="20"/>
                <w:szCs w:val="20"/>
              </w:rPr>
            </w:pPr>
            <w:r>
              <w:rPr>
                <w:color w:val="000000"/>
                <w:sz w:val="20"/>
                <w:szCs w:val="20"/>
              </w:rPr>
              <w:t>Всего</w:t>
            </w:r>
          </w:p>
        </w:tc>
        <w:tc>
          <w:tcPr>
            <w:tcW w:w="1220"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r w:rsidRPr="00A05217">
              <w:rPr>
                <w:color w:val="000000"/>
                <w:sz w:val="20"/>
                <w:szCs w:val="20"/>
              </w:rPr>
              <w:t>13,0</w:t>
            </w:r>
          </w:p>
        </w:tc>
        <w:tc>
          <w:tcPr>
            <w:tcW w:w="960"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r w:rsidRPr="00A05217">
              <w:rPr>
                <w:color w:val="000000"/>
                <w:sz w:val="20"/>
                <w:szCs w:val="20"/>
              </w:rPr>
              <w:t>5,2</w:t>
            </w:r>
          </w:p>
        </w:tc>
        <w:tc>
          <w:tcPr>
            <w:tcW w:w="869"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rPr>
            </w:pPr>
            <w:r w:rsidRPr="00A05217">
              <w:rPr>
                <w:color w:val="000000"/>
                <w:sz w:val="20"/>
                <w:szCs w:val="20"/>
              </w:rPr>
              <w:t>7,8</w:t>
            </w:r>
          </w:p>
        </w:tc>
        <w:tc>
          <w:tcPr>
            <w:tcW w:w="921" w:type="dxa"/>
            <w:tcBorders>
              <w:top w:val="nil"/>
              <w:left w:val="nil"/>
              <w:bottom w:val="single" w:sz="4" w:space="0" w:color="auto"/>
              <w:right w:val="single" w:sz="4" w:space="0" w:color="auto"/>
            </w:tcBorders>
            <w:vAlign w:val="bottom"/>
          </w:tcPr>
          <w:p w:rsidR="00A05217" w:rsidRPr="00A05217" w:rsidRDefault="00A05217" w:rsidP="0032757E">
            <w:pPr>
              <w:jc w:val="right"/>
              <w:rPr>
                <w:color w:val="000000"/>
                <w:sz w:val="20"/>
                <w:szCs w:val="20"/>
                <w:highlight w:val="yellow"/>
              </w:rPr>
            </w:pPr>
          </w:p>
        </w:tc>
      </w:tr>
      <w:tr w:rsidR="00A05217" w:rsidTr="00C92B77">
        <w:trPr>
          <w:trHeight w:val="299"/>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vAlign w:val="center"/>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05217" w:rsidRDefault="00A05217" w:rsidP="0032757E">
            <w:pPr>
              <w:jc w:val="center"/>
              <w:rPr>
                <w:color w:val="000000"/>
                <w:sz w:val="20"/>
                <w:szCs w:val="20"/>
              </w:rPr>
            </w:pPr>
            <w:r>
              <w:rPr>
                <w:color w:val="000000"/>
                <w:sz w:val="20"/>
                <w:szCs w:val="20"/>
              </w:rPr>
              <w:t>ФБ</w:t>
            </w:r>
          </w:p>
        </w:tc>
        <w:tc>
          <w:tcPr>
            <w:tcW w:w="1220"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r w:rsidRPr="00FC29D2">
              <w:rPr>
                <w:color w:val="000000"/>
                <w:sz w:val="20"/>
                <w:szCs w:val="20"/>
              </w:rPr>
              <w:t>3,9</w:t>
            </w:r>
          </w:p>
        </w:tc>
        <w:tc>
          <w:tcPr>
            <w:tcW w:w="960"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r w:rsidRPr="00FC29D2">
              <w:rPr>
                <w:color w:val="000000"/>
                <w:sz w:val="20"/>
                <w:szCs w:val="20"/>
              </w:rPr>
              <w:t>1,56</w:t>
            </w:r>
          </w:p>
        </w:tc>
        <w:tc>
          <w:tcPr>
            <w:tcW w:w="869"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rPr>
            </w:pPr>
            <w:r w:rsidRPr="00FC29D2">
              <w:rPr>
                <w:color w:val="000000"/>
                <w:sz w:val="20"/>
                <w:szCs w:val="20"/>
              </w:rPr>
              <w:t>2,34</w:t>
            </w:r>
          </w:p>
        </w:tc>
        <w:tc>
          <w:tcPr>
            <w:tcW w:w="921" w:type="dxa"/>
            <w:tcBorders>
              <w:top w:val="nil"/>
              <w:left w:val="nil"/>
              <w:bottom w:val="single" w:sz="4" w:space="0" w:color="auto"/>
              <w:right w:val="single" w:sz="4" w:space="0" w:color="auto"/>
            </w:tcBorders>
            <w:vAlign w:val="bottom"/>
          </w:tcPr>
          <w:p w:rsidR="00A05217" w:rsidRPr="00FC29D2" w:rsidRDefault="00A05217" w:rsidP="0032757E">
            <w:pPr>
              <w:jc w:val="right"/>
              <w:rPr>
                <w:color w:val="000000"/>
                <w:sz w:val="20"/>
                <w:szCs w:val="20"/>
                <w:highlight w:val="yellow"/>
              </w:rPr>
            </w:pPr>
          </w:p>
        </w:tc>
      </w:tr>
      <w:tr w:rsidR="00A05217" w:rsidTr="00C92B77">
        <w:trPr>
          <w:trHeight w:val="299"/>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vAlign w:val="center"/>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05217" w:rsidRDefault="00A05217" w:rsidP="0032757E">
            <w:pPr>
              <w:jc w:val="center"/>
              <w:rPr>
                <w:color w:val="000000"/>
                <w:sz w:val="20"/>
                <w:szCs w:val="20"/>
              </w:rPr>
            </w:pPr>
            <w:r>
              <w:rPr>
                <w:color w:val="000000"/>
                <w:sz w:val="20"/>
                <w:szCs w:val="20"/>
              </w:rPr>
              <w:t>РБ</w:t>
            </w:r>
          </w:p>
        </w:tc>
        <w:tc>
          <w:tcPr>
            <w:tcW w:w="122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1,2</w:t>
            </w:r>
          </w:p>
        </w:tc>
        <w:tc>
          <w:tcPr>
            <w:tcW w:w="96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0,48</w:t>
            </w:r>
          </w:p>
        </w:tc>
        <w:tc>
          <w:tcPr>
            <w:tcW w:w="869"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0,72</w:t>
            </w:r>
          </w:p>
        </w:tc>
        <w:tc>
          <w:tcPr>
            <w:tcW w:w="921" w:type="dxa"/>
            <w:tcBorders>
              <w:top w:val="nil"/>
              <w:left w:val="nil"/>
              <w:bottom w:val="single" w:sz="4" w:space="0" w:color="auto"/>
              <w:right w:val="single" w:sz="4" w:space="0" w:color="auto"/>
            </w:tcBorders>
            <w:vAlign w:val="bottom"/>
          </w:tcPr>
          <w:p w:rsidR="00A05217" w:rsidRDefault="00A05217" w:rsidP="0032757E">
            <w:pPr>
              <w:jc w:val="right"/>
              <w:rPr>
                <w:color w:val="000000"/>
                <w:sz w:val="20"/>
                <w:szCs w:val="20"/>
              </w:rPr>
            </w:pPr>
          </w:p>
        </w:tc>
      </w:tr>
      <w:tr w:rsidR="00A05217" w:rsidTr="00C92B77">
        <w:trPr>
          <w:trHeight w:val="299"/>
        </w:trPr>
        <w:tc>
          <w:tcPr>
            <w:tcW w:w="688" w:type="dxa"/>
            <w:vMerge/>
            <w:tcBorders>
              <w:left w:val="single" w:sz="4" w:space="0" w:color="auto"/>
              <w:bottom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bottom w:val="single" w:sz="4" w:space="0" w:color="auto"/>
              <w:right w:val="single" w:sz="4" w:space="0" w:color="auto"/>
            </w:tcBorders>
            <w:vAlign w:val="center"/>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A05217" w:rsidRDefault="00A05217" w:rsidP="0032757E">
            <w:pPr>
              <w:jc w:val="center"/>
              <w:rPr>
                <w:color w:val="000000"/>
                <w:sz w:val="20"/>
                <w:szCs w:val="20"/>
              </w:rPr>
            </w:pPr>
            <w:proofErr w:type="spellStart"/>
            <w:r>
              <w:rPr>
                <w:color w:val="000000"/>
                <w:sz w:val="20"/>
                <w:szCs w:val="20"/>
              </w:rPr>
              <w:t>Внеб</w:t>
            </w:r>
            <w:proofErr w:type="gramStart"/>
            <w:r>
              <w:rPr>
                <w:color w:val="000000"/>
                <w:sz w:val="20"/>
                <w:szCs w:val="20"/>
              </w:rPr>
              <w:t>.и</w:t>
            </w:r>
            <w:proofErr w:type="gramEnd"/>
            <w:r>
              <w:rPr>
                <w:color w:val="000000"/>
                <w:sz w:val="20"/>
                <w:szCs w:val="20"/>
              </w:rPr>
              <w:t>ст</w:t>
            </w:r>
            <w:proofErr w:type="spellEnd"/>
          </w:p>
        </w:tc>
        <w:tc>
          <w:tcPr>
            <w:tcW w:w="122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7,9</w:t>
            </w:r>
          </w:p>
        </w:tc>
        <w:tc>
          <w:tcPr>
            <w:tcW w:w="96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6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50"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27"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905"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p>
        </w:tc>
        <w:tc>
          <w:tcPr>
            <w:tcW w:w="886"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3,16</w:t>
            </w:r>
          </w:p>
        </w:tc>
        <w:tc>
          <w:tcPr>
            <w:tcW w:w="869"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rPr>
            </w:pPr>
            <w:r w:rsidRPr="0039510D">
              <w:rPr>
                <w:color w:val="000000"/>
                <w:sz w:val="20"/>
                <w:szCs w:val="20"/>
              </w:rPr>
              <w:t>4,74</w:t>
            </w:r>
          </w:p>
        </w:tc>
        <w:tc>
          <w:tcPr>
            <w:tcW w:w="921" w:type="dxa"/>
            <w:tcBorders>
              <w:top w:val="nil"/>
              <w:left w:val="nil"/>
              <w:bottom w:val="single" w:sz="4" w:space="0" w:color="auto"/>
              <w:right w:val="single" w:sz="4" w:space="0" w:color="auto"/>
            </w:tcBorders>
            <w:vAlign w:val="bottom"/>
          </w:tcPr>
          <w:p w:rsidR="00A05217" w:rsidRPr="0039510D" w:rsidRDefault="00A05217" w:rsidP="0032757E">
            <w:pPr>
              <w:jc w:val="right"/>
              <w:rPr>
                <w:color w:val="000000"/>
                <w:sz w:val="20"/>
                <w:szCs w:val="20"/>
                <w:highlight w:val="yellow"/>
              </w:rPr>
            </w:pPr>
          </w:p>
        </w:tc>
      </w:tr>
      <w:tr w:rsidR="00377FDC" w:rsidTr="0032757E">
        <w:trPr>
          <w:trHeight w:val="345"/>
        </w:trPr>
        <w:tc>
          <w:tcPr>
            <w:tcW w:w="688" w:type="dxa"/>
            <w:vMerge w:val="restart"/>
            <w:tcBorders>
              <w:top w:val="nil"/>
              <w:left w:val="single" w:sz="4" w:space="0" w:color="auto"/>
              <w:bottom w:val="single" w:sz="4" w:space="0" w:color="auto"/>
              <w:right w:val="single" w:sz="4" w:space="0" w:color="auto"/>
            </w:tcBorders>
          </w:tcPr>
          <w:p w:rsidR="00377FDC" w:rsidRDefault="00377FDC" w:rsidP="0032757E">
            <w:pPr>
              <w:jc w:val="center"/>
              <w:rPr>
                <w:color w:val="000000"/>
                <w:sz w:val="20"/>
                <w:szCs w:val="20"/>
              </w:rPr>
            </w:pPr>
            <w:r>
              <w:rPr>
                <w:color w:val="000000"/>
                <w:sz w:val="20"/>
                <w:szCs w:val="20"/>
              </w:rPr>
              <w:t>3.</w:t>
            </w:r>
          </w:p>
        </w:tc>
        <w:tc>
          <w:tcPr>
            <w:tcW w:w="4062" w:type="dxa"/>
            <w:vMerge w:val="restart"/>
            <w:tcBorders>
              <w:top w:val="nil"/>
              <w:left w:val="single" w:sz="4" w:space="0" w:color="auto"/>
              <w:bottom w:val="single" w:sz="4" w:space="0" w:color="auto"/>
              <w:right w:val="single" w:sz="4" w:space="0" w:color="auto"/>
            </w:tcBorders>
          </w:tcPr>
          <w:p w:rsidR="004D4BAD" w:rsidRDefault="004D4BAD" w:rsidP="004D4BAD">
            <w:pPr>
              <w:jc w:val="both"/>
              <w:rPr>
                <w:b/>
                <w:bCs/>
                <w:color w:val="000000"/>
                <w:sz w:val="20"/>
                <w:szCs w:val="20"/>
              </w:rPr>
            </w:pPr>
            <w:r>
              <w:rPr>
                <w:b/>
                <w:bCs/>
                <w:color w:val="000000"/>
                <w:sz w:val="20"/>
                <w:szCs w:val="20"/>
              </w:rPr>
              <w:t xml:space="preserve">Строительство КСДЦ у. </w:t>
            </w:r>
            <w:proofErr w:type="spellStart"/>
            <w:r>
              <w:rPr>
                <w:b/>
                <w:bCs/>
                <w:color w:val="000000"/>
                <w:sz w:val="20"/>
                <w:szCs w:val="20"/>
              </w:rPr>
              <w:t>Кусоты</w:t>
            </w:r>
            <w:proofErr w:type="spellEnd"/>
          </w:p>
        </w:tc>
        <w:tc>
          <w:tcPr>
            <w:tcW w:w="1641" w:type="dxa"/>
            <w:tcBorders>
              <w:top w:val="nil"/>
              <w:left w:val="nil"/>
              <w:bottom w:val="single" w:sz="4" w:space="0" w:color="auto"/>
              <w:right w:val="single" w:sz="4" w:space="0" w:color="auto"/>
            </w:tcBorders>
            <w:vAlign w:val="bottom"/>
          </w:tcPr>
          <w:p w:rsidR="00377FDC" w:rsidRPr="003F762E" w:rsidRDefault="00377FDC" w:rsidP="0032757E">
            <w:pPr>
              <w:jc w:val="center"/>
              <w:rPr>
                <w:b/>
                <w:color w:val="000000"/>
                <w:sz w:val="20"/>
                <w:szCs w:val="20"/>
              </w:rPr>
            </w:pPr>
            <w:r w:rsidRPr="003F762E">
              <w:rPr>
                <w:b/>
                <w:color w:val="000000"/>
                <w:sz w:val="20"/>
                <w:szCs w:val="20"/>
              </w:rPr>
              <w:t>Всего</w:t>
            </w:r>
          </w:p>
        </w:tc>
        <w:tc>
          <w:tcPr>
            <w:tcW w:w="1220" w:type="dxa"/>
            <w:tcBorders>
              <w:top w:val="nil"/>
              <w:left w:val="nil"/>
              <w:bottom w:val="single" w:sz="4" w:space="0" w:color="auto"/>
              <w:right w:val="single" w:sz="4" w:space="0" w:color="auto"/>
            </w:tcBorders>
            <w:vAlign w:val="bottom"/>
          </w:tcPr>
          <w:p w:rsidR="00377FDC" w:rsidRPr="00044D5C" w:rsidRDefault="004D4BAD" w:rsidP="0032757E">
            <w:pPr>
              <w:jc w:val="right"/>
              <w:rPr>
                <w:b/>
                <w:color w:val="000000"/>
                <w:sz w:val="20"/>
                <w:szCs w:val="20"/>
              </w:rPr>
            </w:pPr>
            <w:r w:rsidRPr="00044D5C">
              <w:rPr>
                <w:b/>
                <w:color w:val="000000"/>
                <w:sz w:val="20"/>
                <w:szCs w:val="20"/>
              </w:rPr>
              <w:t>40,039</w:t>
            </w:r>
          </w:p>
        </w:tc>
        <w:tc>
          <w:tcPr>
            <w:tcW w:w="960" w:type="dxa"/>
            <w:tcBorders>
              <w:top w:val="nil"/>
              <w:left w:val="nil"/>
              <w:bottom w:val="single" w:sz="4" w:space="0" w:color="auto"/>
              <w:right w:val="single" w:sz="4" w:space="0" w:color="auto"/>
            </w:tcBorders>
            <w:vAlign w:val="bottom"/>
          </w:tcPr>
          <w:p w:rsidR="00377FDC" w:rsidRPr="00044D5C" w:rsidRDefault="00377FDC" w:rsidP="0032757E">
            <w:pPr>
              <w:jc w:val="right"/>
              <w:rPr>
                <w:b/>
                <w:color w:val="000000"/>
                <w:sz w:val="20"/>
                <w:szCs w:val="20"/>
              </w:rPr>
            </w:pPr>
          </w:p>
        </w:tc>
        <w:tc>
          <w:tcPr>
            <w:tcW w:w="960" w:type="dxa"/>
            <w:tcBorders>
              <w:top w:val="nil"/>
              <w:left w:val="nil"/>
              <w:bottom w:val="single" w:sz="4" w:space="0" w:color="auto"/>
              <w:right w:val="single" w:sz="4" w:space="0" w:color="auto"/>
            </w:tcBorders>
            <w:vAlign w:val="bottom"/>
          </w:tcPr>
          <w:p w:rsidR="00377FDC" w:rsidRPr="00044D5C" w:rsidRDefault="00377FDC" w:rsidP="0032757E">
            <w:pPr>
              <w:jc w:val="right"/>
              <w:rPr>
                <w:b/>
                <w:color w:val="000000"/>
                <w:sz w:val="20"/>
                <w:szCs w:val="20"/>
              </w:rPr>
            </w:pPr>
          </w:p>
        </w:tc>
        <w:tc>
          <w:tcPr>
            <w:tcW w:w="950" w:type="dxa"/>
            <w:tcBorders>
              <w:top w:val="nil"/>
              <w:left w:val="nil"/>
              <w:bottom w:val="single" w:sz="4" w:space="0" w:color="auto"/>
              <w:right w:val="single" w:sz="4" w:space="0" w:color="auto"/>
            </w:tcBorders>
            <w:vAlign w:val="bottom"/>
          </w:tcPr>
          <w:p w:rsidR="00377FDC" w:rsidRPr="00044D5C" w:rsidRDefault="004D4BAD" w:rsidP="0032757E">
            <w:pPr>
              <w:jc w:val="right"/>
              <w:rPr>
                <w:b/>
                <w:color w:val="000000"/>
                <w:sz w:val="20"/>
                <w:szCs w:val="20"/>
              </w:rPr>
            </w:pPr>
            <w:r w:rsidRPr="00044D5C">
              <w:rPr>
                <w:b/>
                <w:color w:val="000000"/>
                <w:sz w:val="20"/>
                <w:szCs w:val="20"/>
              </w:rPr>
              <w:t>17,421</w:t>
            </w:r>
          </w:p>
        </w:tc>
        <w:tc>
          <w:tcPr>
            <w:tcW w:w="927" w:type="dxa"/>
            <w:tcBorders>
              <w:top w:val="nil"/>
              <w:left w:val="nil"/>
              <w:bottom w:val="single" w:sz="4" w:space="0" w:color="auto"/>
              <w:right w:val="single" w:sz="4" w:space="0" w:color="auto"/>
            </w:tcBorders>
            <w:vAlign w:val="bottom"/>
          </w:tcPr>
          <w:p w:rsidR="00377FDC" w:rsidRPr="00044D5C" w:rsidRDefault="005A1931" w:rsidP="0032757E">
            <w:pPr>
              <w:jc w:val="right"/>
              <w:rPr>
                <w:b/>
                <w:color w:val="000000"/>
                <w:sz w:val="20"/>
                <w:szCs w:val="20"/>
              </w:rPr>
            </w:pPr>
            <w:r w:rsidRPr="00044D5C">
              <w:rPr>
                <w:b/>
                <w:color w:val="000000"/>
                <w:sz w:val="20"/>
                <w:szCs w:val="20"/>
              </w:rPr>
              <w:t>22,618</w:t>
            </w:r>
          </w:p>
        </w:tc>
        <w:tc>
          <w:tcPr>
            <w:tcW w:w="905" w:type="dxa"/>
            <w:tcBorders>
              <w:top w:val="nil"/>
              <w:left w:val="nil"/>
              <w:bottom w:val="single" w:sz="4" w:space="0" w:color="auto"/>
              <w:right w:val="single" w:sz="4" w:space="0" w:color="auto"/>
            </w:tcBorders>
            <w:vAlign w:val="bottom"/>
          </w:tcPr>
          <w:p w:rsidR="00377FDC" w:rsidRPr="003F762E" w:rsidRDefault="00377FDC" w:rsidP="0032757E">
            <w:pPr>
              <w:jc w:val="right"/>
              <w:rPr>
                <w:b/>
                <w:color w:val="000000"/>
                <w:sz w:val="20"/>
                <w:szCs w:val="20"/>
              </w:rPr>
            </w:pPr>
          </w:p>
        </w:tc>
        <w:tc>
          <w:tcPr>
            <w:tcW w:w="886"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4D4BAD" w:rsidP="0032757E">
            <w:pPr>
              <w:jc w:val="center"/>
              <w:rPr>
                <w:b/>
                <w:color w:val="000000"/>
                <w:sz w:val="20"/>
                <w:szCs w:val="20"/>
              </w:rPr>
            </w:pPr>
            <w:r w:rsidRPr="003F762E">
              <w:rPr>
                <w:b/>
                <w:color w:val="000000"/>
                <w:sz w:val="20"/>
                <w:szCs w:val="20"/>
              </w:rPr>
              <w:t>ФБ</w:t>
            </w:r>
          </w:p>
        </w:tc>
        <w:tc>
          <w:tcPr>
            <w:tcW w:w="1220" w:type="dxa"/>
            <w:tcBorders>
              <w:top w:val="nil"/>
              <w:left w:val="nil"/>
              <w:bottom w:val="single" w:sz="4" w:space="0" w:color="auto"/>
              <w:right w:val="single" w:sz="4" w:space="0" w:color="auto"/>
            </w:tcBorders>
            <w:vAlign w:val="bottom"/>
          </w:tcPr>
          <w:p w:rsidR="00377FDC" w:rsidRPr="00600F5D" w:rsidRDefault="004D4BAD" w:rsidP="0032757E">
            <w:pPr>
              <w:jc w:val="right"/>
              <w:rPr>
                <w:b/>
                <w:color w:val="000000"/>
                <w:sz w:val="20"/>
                <w:szCs w:val="20"/>
              </w:rPr>
            </w:pPr>
            <w:r w:rsidRPr="00600F5D">
              <w:rPr>
                <w:b/>
                <w:color w:val="000000"/>
                <w:sz w:val="20"/>
                <w:szCs w:val="20"/>
              </w:rPr>
              <w:t>12,011</w:t>
            </w:r>
          </w:p>
        </w:tc>
        <w:tc>
          <w:tcPr>
            <w:tcW w:w="960" w:type="dxa"/>
            <w:tcBorders>
              <w:top w:val="nil"/>
              <w:left w:val="nil"/>
              <w:bottom w:val="single" w:sz="4" w:space="0" w:color="auto"/>
              <w:right w:val="single" w:sz="4" w:space="0" w:color="auto"/>
            </w:tcBorders>
            <w:vAlign w:val="bottom"/>
          </w:tcPr>
          <w:p w:rsidR="00377FDC" w:rsidRPr="00600F5D" w:rsidRDefault="00377FDC" w:rsidP="0032757E">
            <w:pPr>
              <w:jc w:val="right"/>
              <w:rPr>
                <w:b/>
                <w:color w:val="000000"/>
                <w:sz w:val="20"/>
                <w:szCs w:val="20"/>
              </w:rPr>
            </w:pPr>
          </w:p>
        </w:tc>
        <w:tc>
          <w:tcPr>
            <w:tcW w:w="960" w:type="dxa"/>
            <w:tcBorders>
              <w:top w:val="nil"/>
              <w:left w:val="nil"/>
              <w:bottom w:val="single" w:sz="4" w:space="0" w:color="auto"/>
              <w:right w:val="single" w:sz="4" w:space="0" w:color="auto"/>
            </w:tcBorders>
            <w:vAlign w:val="bottom"/>
          </w:tcPr>
          <w:p w:rsidR="00377FDC" w:rsidRPr="00600F5D" w:rsidRDefault="00377FDC" w:rsidP="0032757E">
            <w:pPr>
              <w:jc w:val="right"/>
              <w:rPr>
                <w:b/>
                <w:color w:val="000000"/>
                <w:sz w:val="20"/>
                <w:szCs w:val="20"/>
              </w:rPr>
            </w:pPr>
          </w:p>
        </w:tc>
        <w:tc>
          <w:tcPr>
            <w:tcW w:w="950" w:type="dxa"/>
            <w:tcBorders>
              <w:top w:val="nil"/>
              <w:left w:val="nil"/>
              <w:bottom w:val="single" w:sz="4" w:space="0" w:color="auto"/>
              <w:right w:val="single" w:sz="4" w:space="0" w:color="auto"/>
            </w:tcBorders>
            <w:vAlign w:val="bottom"/>
          </w:tcPr>
          <w:p w:rsidR="00377FDC" w:rsidRPr="00600F5D" w:rsidRDefault="004D4BAD" w:rsidP="0032757E">
            <w:pPr>
              <w:jc w:val="right"/>
              <w:rPr>
                <w:b/>
                <w:color w:val="000000"/>
                <w:sz w:val="20"/>
                <w:szCs w:val="20"/>
              </w:rPr>
            </w:pPr>
            <w:r w:rsidRPr="00600F5D">
              <w:rPr>
                <w:b/>
                <w:color w:val="000000"/>
                <w:sz w:val="20"/>
                <w:szCs w:val="20"/>
              </w:rPr>
              <w:t>5,226</w:t>
            </w:r>
          </w:p>
        </w:tc>
        <w:tc>
          <w:tcPr>
            <w:tcW w:w="927" w:type="dxa"/>
            <w:tcBorders>
              <w:top w:val="nil"/>
              <w:left w:val="nil"/>
              <w:bottom w:val="single" w:sz="4" w:space="0" w:color="auto"/>
              <w:right w:val="single" w:sz="4" w:space="0" w:color="auto"/>
            </w:tcBorders>
            <w:vAlign w:val="bottom"/>
          </w:tcPr>
          <w:p w:rsidR="00377FDC" w:rsidRPr="00600F5D" w:rsidRDefault="005A1931" w:rsidP="0032757E">
            <w:pPr>
              <w:jc w:val="right"/>
              <w:rPr>
                <w:b/>
                <w:color w:val="000000"/>
                <w:sz w:val="20"/>
                <w:szCs w:val="20"/>
              </w:rPr>
            </w:pPr>
            <w:r w:rsidRPr="00600F5D">
              <w:rPr>
                <w:b/>
                <w:color w:val="000000"/>
                <w:sz w:val="20"/>
                <w:szCs w:val="20"/>
              </w:rPr>
              <w:t>6,785</w:t>
            </w:r>
          </w:p>
        </w:tc>
        <w:tc>
          <w:tcPr>
            <w:tcW w:w="905" w:type="dxa"/>
            <w:tcBorders>
              <w:top w:val="nil"/>
              <w:left w:val="nil"/>
              <w:bottom w:val="single" w:sz="4" w:space="0" w:color="auto"/>
              <w:right w:val="single" w:sz="4" w:space="0" w:color="auto"/>
            </w:tcBorders>
            <w:vAlign w:val="bottom"/>
          </w:tcPr>
          <w:p w:rsidR="00377FDC" w:rsidRPr="00600F5D" w:rsidRDefault="00377FDC" w:rsidP="0032757E">
            <w:pPr>
              <w:jc w:val="right"/>
              <w:rPr>
                <w:b/>
                <w:color w:val="000000"/>
                <w:sz w:val="20"/>
                <w:szCs w:val="20"/>
              </w:rPr>
            </w:pPr>
          </w:p>
        </w:tc>
        <w:tc>
          <w:tcPr>
            <w:tcW w:w="886"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4D4BAD" w:rsidP="0032757E">
            <w:pPr>
              <w:jc w:val="center"/>
              <w:rPr>
                <w:b/>
                <w:color w:val="000000"/>
                <w:sz w:val="20"/>
                <w:szCs w:val="20"/>
              </w:rPr>
            </w:pPr>
            <w:r w:rsidRPr="003F762E">
              <w:rPr>
                <w:b/>
                <w:color w:val="000000"/>
                <w:sz w:val="20"/>
                <w:szCs w:val="20"/>
              </w:rPr>
              <w:t>РБ</w:t>
            </w:r>
          </w:p>
        </w:tc>
        <w:tc>
          <w:tcPr>
            <w:tcW w:w="1220" w:type="dxa"/>
            <w:tcBorders>
              <w:top w:val="nil"/>
              <w:left w:val="nil"/>
              <w:bottom w:val="single" w:sz="4" w:space="0" w:color="auto"/>
              <w:right w:val="single" w:sz="4" w:space="0" w:color="auto"/>
            </w:tcBorders>
            <w:vAlign w:val="bottom"/>
          </w:tcPr>
          <w:p w:rsidR="00377FDC" w:rsidRPr="009B591D" w:rsidRDefault="004D4BAD" w:rsidP="0032757E">
            <w:pPr>
              <w:jc w:val="right"/>
              <w:rPr>
                <w:b/>
                <w:color w:val="000000"/>
                <w:sz w:val="20"/>
                <w:szCs w:val="20"/>
              </w:rPr>
            </w:pPr>
            <w:r w:rsidRPr="009B591D">
              <w:rPr>
                <w:b/>
                <w:color w:val="000000"/>
                <w:sz w:val="20"/>
                <w:szCs w:val="20"/>
              </w:rPr>
              <w:t>3,723</w:t>
            </w:r>
          </w:p>
        </w:tc>
        <w:tc>
          <w:tcPr>
            <w:tcW w:w="960" w:type="dxa"/>
            <w:tcBorders>
              <w:top w:val="nil"/>
              <w:left w:val="nil"/>
              <w:bottom w:val="single" w:sz="4" w:space="0" w:color="auto"/>
              <w:right w:val="single" w:sz="4" w:space="0" w:color="auto"/>
            </w:tcBorders>
            <w:vAlign w:val="bottom"/>
          </w:tcPr>
          <w:p w:rsidR="00377FDC" w:rsidRPr="009B591D" w:rsidRDefault="00377FDC" w:rsidP="0032757E">
            <w:pPr>
              <w:jc w:val="right"/>
              <w:rPr>
                <w:b/>
                <w:color w:val="000000"/>
                <w:sz w:val="20"/>
                <w:szCs w:val="20"/>
              </w:rPr>
            </w:pPr>
          </w:p>
        </w:tc>
        <w:tc>
          <w:tcPr>
            <w:tcW w:w="960" w:type="dxa"/>
            <w:tcBorders>
              <w:top w:val="nil"/>
              <w:left w:val="nil"/>
              <w:bottom w:val="single" w:sz="4" w:space="0" w:color="auto"/>
              <w:right w:val="single" w:sz="4" w:space="0" w:color="auto"/>
            </w:tcBorders>
            <w:vAlign w:val="bottom"/>
          </w:tcPr>
          <w:p w:rsidR="00377FDC" w:rsidRPr="009B591D" w:rsidRDefault="00377FDC" w:rsidP="0032757E">
            <w:pPr>
              <w:jc w:val="right"/>
              <w:rPr>
                <w:b/>
                <w:color w:val="000000"/>
                <w:sz w:val="20"/>
                <w:szCs w:val="20"/>
              </w:rPr>
            </w:pPr>
          </w:p>
        </w:tc>
        <w:tc>
          <w:tcPr>
            <w:tcW w:w="950" w:type="dxa"/>
            <w:tcBorders>
              <w:top w:val="nil"/>
              <w:left w:val="nil"/>
              <w:bottom w:val="single" w:sz="4" w:space="0" w:color="auto"/>
              <w:right w:val="single" w:sz="4" w:space="0" w:color="auto"/>
            </w:tcBorders>
            <w:vAlign w:val="bottom"/>
          </w:tcPr>
          <w:p w:rsidR="00377FDC" w:rsidRPr="009B591D" w:rsidRDefault="004D4BAD" w:rsidP="0032757E">
            <w:pPr>
              <w:jc w:val="right"/>
              <w:rPr>
                <w:b/>
                <w:color w:val="000000"/>
                <w:sz w:val="20"/>
                <w:szCs w:val="20"/>
              </w:rPr>
            </w:pPr>
            <w:r w:rsidRPr="009B591D">
              <w:rPr>
                <w:b/>
                <w:color w:val="000000"/>
                <w:sz w:val="20"/>
                <w:szCs w:val="20"/>
              </w:rPr>
              <w:t>1,62</w:t>
            </w:r>
          </w:p>
        </w:tc>
        <w:tc>
          <w:tcPr>
            <w:tcW w:w="927" w:type="dxa"/>
            <w:tcBorders>
              <w:top w:val="nil"/>
              <w:left w:val="nil"/>
              <w:bottom w:val="single" w:sz="4" w:space="0" w:color="auto"/>
              <w:right w:val="single" w:sz="4" w:space="0" w:color="auto"/>
            </w:tcBorders>
            <w:vAlign w:val="bottom"/>
          </w:tcPr>
          <w:p w:rsidR="005A1931" w:rsidRPr="009B591D" w:rsidRDefault="005A1931" w:rsidP="005A1931">
            <w:pPr>
              <w:jc w:val="right"/>
              <w:rPr>
                <w:b/>
                <w:color w:val="000000"/>
                <w:sz w:val="20"/>
                <w:szCs w:val="20"/>
              </w:rPr>
            </w:pPr>
            <w:r w:rsidRPr="009B591D">
              <w:rPr>
                <w:b/>
                <w:color w:val="000000"/>
                <w:sz w:val="20"/>
                <w:szCs w:val="20"/>
              </w:rPr>
              <w:t>2,103</w:t>
            </w:r>
          </w:p>
        </w:tc>
        <w:tc>
          <w:tcPr>
            <w:tcW w:w="905" w:type="dxa"/>
            <w:tcBorders>
              <w:top w:val="nil"/>
              <w:left w:val="nil"/>
              <w:bottom w:val="single" w:sz="4" w:space="0" w:color="auto"/>
              <w:right w:val="single" w:sz="4" w:space="0" w:color="auto"/>
            </w:tcBorders>
            <w:vAlign w:val="bottom"/>
          </w:tcPr>
          <w:p w:rsidR="00377FDC" w:rsidRPr="009B591D" w:rsidRDefault="00377FDC" w:rsidP="0032757E">
            <w:pPr>
              <w:jc w:val="right"/>
              <w:rPr>
                <w:b/>
                <w:color w:val="000000"/>
                <w:sz w:val="20"/>
                <w:szCs w:val="20"/>
              </w:rPr>
            </w:pPr>
          </w:p>
        </w:tc>
        <w:tc>
          <w:tcPr>
            <w:tcW w:w="886"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300"/>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4D4BAD" w:rsidP="0032757E">
            <w:pPr>
              <w:jc w:val="center"/>
              <w:rPr>
                <w:b/>
                <w:color w:val="000000"/>
                <w:sz w:val="20"/>
                <w:szCs w:val="20"/>
              </w:rPr>
            </w:pPr>
            <w:r w:rsidRPr="003F762E">
              <w:rPr>
                <w:b/>
                <w:color w:val="000000"/>
                <w:sz w:val="20"/>
                <w:szCs w:val="20"/>
              </w:rPr>
              <w:t>МО</w:t>
            </w:r>
          </w:p>
        </w:tc>
        <w:tc>
          <w:tcPr>
            <w:tcW w:w="1220" w:type="dxa"/>
            <w:tcBorders>
              <w:top w:val="nil"/>
              <w:left w:val="nil"/>
              <w:bottom w:val="single" w:sz="4" w:space="0" w:color="auto"/>
              <w:right w:val="single" w:sz="4" w:space="0" w:color="auto"/>
            </w:tcBorders>
            <w:vAlign w:val="bottom"/>
          </w:tcPr>
          <w:p w:rsidR="00377FDC" w:rsidRPr="003F762E" w:rsidRDefault="004D4BAD" w:rsidP="005A1931">
            <w:pPr>
              <w:jc w:val="right"/>
              <w:rPr>
                <w:b/>
                <w:color w:val="000000"/>
                <w:sz w:val="20"/>
                <w:szCs w:val="20"/>
              </w:rPr>
            </w:pPr>
            <w:r w:rsidRPr="003F762E">
              <w:rPr>
                <w:b/>
                <w:color w:val="000000"/>
                <w:sz w:val="20"/>
                <w:szCs w:val="20"/>
              </w:rPr>
              <w:t>1,21</w:t>
            </w:r>
            <w:r w:rsidR="005A1931" w:rsidRPr="003F762E">
              <w:rPr>
                <w:b/>
                <w:color w:val="000000"/>
                <w:sz w:val="20"/>
                <w:szCs w:val="20"/>
              </w:rPr>
              <w:t>4</w:t>
            </w:r>
          </w:p>
        </w:tc>
        <w:tc>
          <w:tcPr>
            <w:tcW w:w="960" w:type="dxa"/>
            <w:tcBorders>
              <w:top w:val="nil"/>
              <w:left w:val="nil"/>
              <w:bottom w:val="single" w:sz="4" w:space="0" w:color="auto"/>
              <w:right w:val="single" w:sz="4" w:space="0" w:color="auto"/>
            </w:tcBorders>
            <w:vAlign w:val="bottom"/>
          </w:tcPr>
          <w:p w:rsidR="00377FDC" w:rsidRPr="003F762E" w:rsidRDefault="00377FDC" w:rsidP="0032757E">
            <w:pPr>
              <w:jc w:val="right"/>
              <w:rPr>
                <w:b/>
                <w:color w:val="000000"/>
                <w:sz w:val="20"/>
                <w:szCs w:val="20"/>
              </w:rPr>
            </w:pPr>
          </w:p>
        </w:tc>
        <w:tc>
          <w:tcPr>
            <w:tcW w:w="960" w:type="dxa"/>
            <w:tcBorders>
              <w:top w:val="nil"/>
              <w:left w:val="nil"/>
              <w:bottom w:val="single" w:sz="4" w:space="0" w:color="auto"/>
              <w:right w:val="single" w:sz="4" w:space="0" w:color="auto"/>
            </w:tcBorders>
            <w:vAlign w:val="bottom"/>
          </w:tcPr>
          <w:p w:rsidR="00377FDC" w:rsidRPr="003F762E" w:rsidRDefault="00377FDC" w:rsidP="0032757E">
            <w:pPr>
              <w:jc w:val="right"/>
              <w:rPr>
                <w:b/>
                <w:color w:val="000000"/>
                <w:sz w:val="20"/>
                <w:szCs w:val="20"/>
              </w:rPr>
            </w:pPr>
          </w:p>
        </w:tc>
        <w:tc>
          <w:tcPr>
            <w:tcW w:w="950" w:type="dxa"/>
            <w:tcBorders>
              <w:top w:val="nil"/>
              <w:left w:val="nil"/>
              <w:bottom w:val="single" w:sz="4" w:space="0" w:color="auto"/>
              <w:right w:val="single" w:sz="4" w:space="0" w:color="auto"/>
            </w:tcBorders>
            <w:vAlign w:val="bottom"/>
          </w:tcPr>
          <w:p w:rsidR="00377FDC" w:rsidRPr="003F762E" w:rsidRDefault="005A1931" w:rsidP="0032757E">
            <w:pPr>
              <w:jc w:val="right"/>
              <w:rPr>
                <w:b/>
                <w:color w:val="000000"/>
                <w:sz w:val="20"/>
                <w:szCs w:val="20"/>
              </w:rPr>
            </w:pPr>
            <w:r w:rsidRPr="003F762E">
              <w:rPr>
                <w:b/>
                <w:color w:val="000000"/>
                <w:sz w:val="20"/>
                <w:szCs w:val="20"/>
              </w:rPr>
              <w:t>0,528</w:t>
            </w:r>
          </w:p>
        </w:tc>
        <w:tc>
          <w:tcPr>
            <w:tcW w:w="927" w:type="dxa"/>
            <w:tcBorders>
              <w:top w:val="nil"/>
              <w:left w:val="nil"/>
              <w:bottom w:val="single" w:sz="4" w:space="0" w:color="auto"/>
              <w:right w:val="single" w:sz="4" w:space="0" w:color="auto"/>
            </w:tcBorders>
            <w:vAlign w:val="bottom"/>
          </w:tcPr>
          <w:p w:rsidR="00377FDC" w:rsidRPr="003F762E" w:rsidRDefault="005A1931" w:rsidP="0032757E">
            <w:pPr>
              <w:jc w:val="right"/>
              <w:rPr>
                <w:b/>
                <w:color w:val="000000"/>
                <w:sz w:val="20"/>
                <w:szCs w:val="20"/>
              </w:rPr>
            </w:pPr>
            <w:r w:rsidRPr="003F762E">
              <w:rPr>
                <w:b/>
                <w:color w:val="000000"/>
                <w:sz w:val="20"/>
                <w:szCs w:val="20"/>
              </w:rPr>
              <w:t>0,686</w:t>
            </w:r>
          </w:p>
        </w:tc>
        <w:tc>
          <w:tcPr>
            <w:tcW w:w="905" w:type="dxa"/>
            <w:tcBorders>
              <w:top w:val="nil"/>
              <w:left w:val="nil"/>
              <w:bottom w:val="single" w:sz="4" w:space="0" w:color="auto"/>
              <w:right w:val="single" w:sz="4" w:space="0" w:color="auto"/>
            </w:tcBorders>
            <w:vAlign w:val="bottom"/>
          </w:tcPr>
          <w:p w:rsidR="00377FDC" w:rsidRPr="003F762E" w:rsidRDefault="00377FDC" w:rsidP="0032757E">
            <w:pPr>
              <w:jc w:val="right"/>
              <w:rPr>
                <w:b/>
                <w:color w:val="000000"/>
                <w:sz w:val="20"/>
                <w:szCs w:val="20"/>
              </w:rPr>
            </w:pPr>
          </w:p>
        </w:tc>
        <w:tc>
          <w:tcPr>
            <w:tcW w:w="886"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77FDC" w:rsidTr="0032757E">
        <w:trPr>
          <w:trHeight w:val="265"/>
        </w:trPr>
        <w:tc>
          <w:tcPr>
            <w:tcW w:w="688" w:type="dxa"/>
            <w:vMerge/>
            <w:tcBorders>
              <w:top w:val="nil"/>
              <w:left w:val="single" w:sz="4" w:space="0" w:color="auto"/>
              <w:bottom w:val="single" w:sz="4" w:space="0" w:color="auto"/>
              <w:right w:val="single" w:sz="4" w:space="0" w:color="auto"/>
            </w:tcBorders>
            <w:vAlign w:val="center"/>
          </w:tcPr>
          <w:p w:rsidR="00377FDC" w:rsidRDefault="00377FDC" w:rsidP="0032757E">
            <w:pPr>
              <w:rPr>
                <w:color w:val="000000"/>
                <w:sz w:val="20"/>
                <w:szCs w:val="20"/>
              </w:rPr>
            </w:pPr>
          </w:p>
        </w:tc>
        <w:tc>
          <w:tcPr>
            <w:tcW w:w="4062" w:type="dxa"/>
            <w:vMerge/>
            <w:tcBorders>
              <w:top w:val="nil"/>
              <w:left w:val="single" w:sz="4" w:space="0" w:color="auto"/>
              <w:bottom w:val="single" w:sz="4" w:space="0" w:color="auto"/>
              <w:right w:val="single" w:sz="4" w:space="0" w:color="auto"/>
            </w:tcBorders>
            <w:vAlign w:val="center"/>
          </w:tcPr>
          <w:p w:rsidR="00377FDC" w:rsidRDefault="00377FDC" w:rsidP="0032757E">
            <w:pPr>
              <w:rPr>
                <w:b/>
                <w:bCs/>
                <w:color w:val="000000"/>
                <w:sz w:val="20"/>
                <w:szCs w:val="20"/>
              </w:rPr>
            </w:pPr>
          </w:p>
        </w:tc>
        <w:tc>
          <w:tcPr>
            <w:tcW w:w="1641" w:type="dxa"/>
            <w:tcBorders>
              <w:top w:val="nil"/>
              <w:left w:val="nil"/>
              <w:bottom w:val="single" w:sz="4" w:space="0" w:color="auto"/>
              <w:right w:val="single" w:sz="4" w:space="0" w:color="auto"/>
            </w:tcBorders>
            <w:vAlign w:val="bottom"/>
          </w:tcPr>
          <w:p w:rsidR="00377FDC" w:rsidRPr="003F762E" w:rsidRDefault="00377FDC" w:rsidP="0032757E">
            <w:pPr>
              <w:jc w:val="center"/>
              <w:rPr>
                <w:b/>
                <w:color w:val="000000"/>
                <w:sz w:val="20"/>
                <w:szCs w:val="20"/>
              </w:rPr>
            </w:pPr>
            <w:proofErr w:type="spellStart"/>
            <w:r w:rsidRPr="003F762E">
              <w:rPr>
                <w:b/>
                <w:color w:val="000000"/>
                <w:sz w:val="20"/>
                <w:szCs w:val="20"/>
              </w:rPr>
              <w:t>Внеб</w:t>
            </w:r>
            <w:proofErr w:type="gramStart"/>
            <w:r w:rsidRPr="003F762E">
              <w:rPr>
                <w:b/>
                <w:color w:val="000000"/>
                <w:sz w:val="20"/>
                <w:szCs w:val="20"/>
              </w:rPr>
              <w:t>.и</w:t>
            </w:r>
            <w:proofErr w:type="gramEnd"/>
            <w:r w:rsidRPr="003F762E">
              <w:rPr>
                <w:b/>
                <w:color w:val="000000"/>
                <w:sz w:val="20"/>
                <w:szCs w:val="20"/>
              </w:rPr>
              <w:t>ст</w:t>
            </w:r>
            <w:proofErr w:type="spellEnd"/>
            <w:r w:rsidRPr="003F762E">
              <w:rPr>
                <w:b/>
                <w:color w:val="000000"/>
                <w:sz w:val="20"/>
                <w:szCs w:val="20"/>
              </w:rPr>
              <w:t>.</w:t>
            </w:r>
          </w:p>
        </w:tc>
        <w:tc>
          <w:tcPr>
            <w:tcW w:w="1220" w:type="dxa"/>
            <w:tcBorders>
              <w:top w:val="nil"/>
              <w:left w:val="nil"/>
              <w:bottom w:val="single" w:sz="4" w:space="0" w:color="auto"/>
              <w:right w:val="single" w:sz="4" w:space="0" w:color="auto"/>
            </w:tcBorders>
            <w:vAlign w:val="bottom"/>
          </w:tcPr>
          <w:p w:rsidR="00377FDC" w:rsidRPr="00B100F0" w:rsidRDefault="004D4BAD" w:rsidP="005A1931">
            <w:pPr>
              <w:jc w:val="right"/>
              <w:rPr>
                <w:b/>
                <w:color w:val="000000"/>
                <w:sz w:val="20"/>
                <w:szCs w:val="20"/>
              </w:rPr>
            </w:pPr>
            <w:r w:rsidRPr="00B100F0">
              <w:rPr>
                <w:b/>
                <w:color w:val="000000"/>
                <w:sz w:val="20"/>
                <w:szCs w:val="20"/>
              </w:rPr>
              <w:t>23,09</w:t>
            </w:r>
            <w:r w:rsidR="005A1931" w:rsidRPr="00B100F0">
              <w:rPr>
                <w:b/>
                <w:color w:val="000000"/>
                <w:sz w:val="20"/>
                <w:szCs w:val="20"/>
              </w:rPr>
              <w:t>1</w:t>
            </w:r>
          </w:p>
        </w:tc>
        <w:tc>
          <w:tcPr>
            <w:tcW w:w="960" w:type="dxa"/>
            <w:tcBorders>
              <w:top w:val="nil"/>
              <w:left w:val="nil"/>
              <w:bottom w:val="single" w:sz="4" w:space="0" w:color="auto"/>
              <w:right w:val="single" w:sz="4" w:space="0" w:color="auto"/>
            </w:tcBorders>
            <w:vAlign w:val="bottom"/>
          </w:tcPr>
          <w:p w:rsidR="00377FDC" w:rsidRPr="00B100F0" w:rsidRDefault="00377FDC" w:rsidP="0032757E">
            <w:pPr>
              <w:jc w:val="right"/>
              <w:rPr>
                <w:b/>
                <w:color w:val="000000"/>
                <w:sz w:val="20"/>
                <w:szCs w:val="20"/>
              </w:rPr>
            </w:pPr>
          </w:p>
        </w:tc>
        <w:tc>
          <w:tcPr>
            <w:tcW w:w="960" w:type="dxa"/>
            <w:tcBorders>
              <w:top w:val="nil"/>
              <w:left w:val="nil"/>
              <w:bottom w:val="single" w:sz="4" w:space="0" w:color="auto"/>
              <w:right w:val="single" w:sz="4" w:space="0" w:color="auto"/>
            </w:tcBorders>
            <w:vAlign w:val="bottom"/>
          </w:tcPr>
          <w:p w:rsidR="00377FDC" w:rsidRPr="00B100F0" w:rsidRDefault="00377FDC" w:rsidP="0032757E">
            <w:pPr>
              <w:jc w:val="right"/>
              <w:rPr>
                <w:b/>
                <w:color w:val="000000"/>
                <w:sz w:val="20"/>
                <w:szCs w:val="20"/>
              </w:rPr>
            </w:pPr>
          </w:p>
        </w:tc>
        <w:tc>
          <w:tcPr>
            <w:tcW w:w="950" w:type="dxa"/>
            <w:tcBorders>
              <w:top w:val="nil"/>
              <w:left w:val="nil"/>
              <w:bottom w:val="single" w:sz="4" w:space="0" w:color="auto"/>
              <w:right w:val="single" w:sz="4" w:space="0" w:color="auto"/>
            </w:tcBorders>
            <w:vAlign w:val="bottom"/>
          </w:tcPr>
          <w:p w:rsidR="00377FDC" w:rsidRPr="00B100F0" w:rsidRDefault="005A1931" w:rsidP="0032757E">
            <w:pPr>
              <w:jc w:val="right"/>
              <w:rPr>
                <w:b/>
                <w:color w:val="000000"/>
                <w:sz w:val="20"/>
                <w:szCs w:val="20"/>
              </w:rPr>
            </w:pPr>
            <w:r w:rsidRPr="00B100F0">
              <w:rPr>
                <w:b/>
                <w:color w:val="000000"/>
                <w:sz w:val="20"/>
                <w:szCs w:val="20"/>
              </w:rPr>
              <w:t>10,047</w:t>
            </w:r>
          </w:p>
        </w:tc>
        <w:tc>
          <w:tcPr>
            <w:tcW w:w="927" w:type="dxa"/>
            <w:tcBorders>
              <w:top w:val="nil"/>
              <w:left w:val="nil"/>
              <w:bottom w:val="single" w:sz="4" w:space="0" w:color="auto"/>
              <w:right w:val="single" w:sz="4" w:space="0" w:color="auto"/>
            </w:tcBorders>
            <w:vAlign w:val="bottom"/>
          </w:tcPr>
          <w:p w:rsidR="00377FDC" w:rsidRPr="00B100F0" w:rsidRDefault="005A1931" w:rsidP="0032757E">
            <w:pPr>
              <w:jc w:val="right"/>
              <w:rPr>
                <w:b/>
                <w:color w:val="000000"/>
                <w:sz w:val="20"/>
                <w:szCs w:val="20"/>
              </w:rPr>
            </w:pPr>
            <w:r w:rsidRPr="00B100F0">
              <w:rPr>
                <w:b/>
                <w:color w:val="000000"/>
                <w:sz w:val="20"/>
                <w:szCs w:val="20"/>
              </w:rPr>
              <w:t>13,044</w:t>
            </w:r>
          </w:p>
        </w:tc>
        <w:tc>
          <w:tcPr>
            <w:tcW w:w="905" w:type="dxa"/>
            <w:tcBorders>
              <w:top w:val="nil"/>
              <w:left w:val="nil"/>
              <w:bottom w:val="single" w:sz="4" w:space="0" w:color="auto"/>
              <w:right w:val="single" w:sz="4" w:space="0" w:color="auto"/>
            </w:tcBorders>
            <w:vAlign w:val="bottom"/>
          </w:tcPr>
          <w:p w:rsidR="00377FDC" w:rsidRPr="003F762E" w:rsidRDefault="00377FDC" w:rsidP="0032757E">
            <w:pPr>
              <w:jc w:val="right"/>
              <w:rPr>
                <w:b/>
                <w:color w:val="000000"/>
                <w:sz w:val="20"/>
                <w:szCs w:val="20"/>
              </w:rPr>
            </w:pPr>
          </w:p>
        </w:tc>
        <w:tc>
          <w:tcPr>
            <w:tcW w:w="886"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869"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c>
          <w:tcPr>
            <w:tcW w:w="921" w:type="dxa"/>
            <w:tcBorders>
              <w:top w:val="nil"/>
              <w:left w:val="nil"/>
              <w:bottom w:val="single" w:sz="4" w:space="0" w:color="auto"/>
              <w:right w:val="single" w:sz="4" w:space="0" w:color="auto"/>
            </w:tcBorders>
            <w:vAlign w:val="bottom"/>
          </w:tcPr>
          <w:p w:rsidR="00377FDC" w:rsidRDefault="00377FDC" w:rsidP="0032757E">
            <w:pPr>
              <w:jc w:val="right"/>
              <w:rPr>
                <w:color w:val="000000"/>
                <w:sz w:val="20"/>
                <w:szCs w:val="20"/>
              </w:rPr>
            </w:pPr>
          </w:p>
        </w:tc>
      </w:tr>
      <w:tr w:rsidR="0032757E" w:rsidTr="0032757E">
        <w:trPr>
          <w:trHeight w:val="317"/>
        </w:trPr>
        <w:tc>
          <w:tcPr>
            <w:tcW w:w="688" w:type="dxa"/>
            <w:tcBorders>
              <w:top w:val="nil"/>
              <w:left w:val="single" w:sz="4" w:space="0" w:color="auto"/>
              <w:bottom w:val="single" w:sz="4" w:space="0" w:color="auto"/>
              <w:right w:val="single" w:sz="4" w:space="0" w:color="auto"/>
            </w:tcBorders>
            <w:vAlign w:val="center"/>
          </w:tcPr>
          <w:p w:rsidR="0032757E" w:rsidRDefault="00AA14AE" w:rsidP="0032757E">
            <w:pPr>
              <w:rPr>
                <w:color w:val="000000"/>
                <w:sz w:val="20"/>
                <w:szCs w:val="20"/>
              </w:rPr>
            </w:pPr>
            <w:r>
              <w:rPr>
                <w:color w:val="000000"/>
                <w:sz w:val="20"/>
                <w:szCs w:val="20"/>
              </w:rPr>
              <w:t>4</w:t>
            </w:r>
            <w:r w:rsidR="003F762E">
              <w:rPr>
                <w:color w:val="000000"/>
                <w:sz w:val="20"/>
                <w:szCs w:val="20"/>
              </w:rPr>
              <w:t>.</w:t>
            </w:r>
          </w:p>
        </w:tc>
        <w:tc>
          <w:tcPr>
            <w:tcW w:w="4062" w:type="dxa"/>
            <w:tcBorders>
              <w:top w:val="nil"/>
              <w:left w:val="single" w:sz="4" w:space="0" w:color="auto"/>
              <w:bottom w:val="single" w:sz="4" w:space="0" w:color="auto"/>
              <w:right w:val="single" w:sz="4" w:space="0" w:color="auto"/>
            </w:tcBorders>
          </w:tcPr>
          <w:p w:rsidR="0032757E" w:rsidRPr="001E6D82" w:rsidRDefault="0032757E" w:rsidP="0032757E">
            <w:pPr>
              <w:pStyle w:val="ConsNonformat"/>
              <w:widowControl/>
              <w:jc w:val="center"/>
              <w:rPr>
                <w:rFonts w:ascii="Times New Roman" w:hAnsi="Times New Roman"/>
                <w:b/>
                <w:sz w:val="22"/>
                <w:szCs w:val="22"/>
              </w:rPr>
            </w:pPr>
            <w:r w:rsidRPr="001E6D82">
              <w:rPr>
                <w:rFonts w:ascii="Times New Roman" w:hAnsi="Times New Roman"/>
                <w:b/>
                <w:sz w:val="22"/>
                <w:szCs w:val="22"/>
              </w:rPr>
              <w:t>Развитие сети фельдшерско-акушерских пунктов и (или) офисов врачей общей практики в сельской местности</w:t>
            </w:r>
          </w:p>
        </w:tc>
        <w:tc>
          <w:tcPr>
            <w:tcW w:w="1641" w:type="dxa"/>
            <w:tcBorders>
              <w:top w:val="nil"/>
              <w:left w:val="nil"/>
              <w:bottom w:val="single" w:sz="4" w:space="0" w:color="auto"/>
              <w:right w:val="single" w:sz="4" w:space="0" w:color="auto"/>
            </w:tcBorders>
          </w:tcPr>
          <w:p w:rsidR="0032757E" w:rsidRPr="001E6D82" w:rsidRDefault="0032757E" w:rsidP="0032757E">
            <w:pPr>
              <w:pStyle w:val="ConsNonformat"/>
              <w:widowControl/>
              <w:jc w:val="center"/>
              <w:rPr>
                <w:rFonts w:ascii="Times New Roman" w:hAnsi="Times New Roman"/>
                <w:b/>
                <w:sz w:val="22"/>
                <w:szCs w:val="22"/>
              </w:rPr>
            </w:pPr>
            <w:r w:rsidRPr="001E6D82">
              <w:rPr>
                <w:rFonts w:ascii="Times New Roman" w:hAnsi="Times New Roman"/>
                <w:b/>
                <w:sz w:val="22"/>
                <w:szCs w:val="22"/>
              </w:rPr>
              <w:t>Итого</w:t>
            </w:r>
          </w:p>
        </w:tc>
        <w:tc>
          <w:tcPr>
            <w:tcW w:w="1220" w:type="dxa"/>
            <w:tcBorders>
              <w:top w:val="nil"/>
              <w:left w:val="nil"/>
              <w:bottom w:val="single" w:sz="4" w:space="0" w:color="auto"/>
              <w:right w:val="single" w:sz="4" w:space="0" w:color="auto"/>
            </w:tcBorders>
          </w:tcPr>
          <w:p w:rsidR="0032757E" w:rsidRPr="00044D5C" w:rsidRDefault="0032757E" w:rsidP="003F762E">
            <w:pPr>
              <w:pStyle w:val="ConsNonformat"/>
              <w:widowControl/>
              <w:jc w:val="center"/>
              <w:rPr>
                <w:rFonts w:ascii="Times New Roman" w:hAnsi="Times New Roman"/>
                <w:b/>
                <w:sz w:val="22"/>
                <w:szCs w:val="22"/>
              </w:rPr>
            </w:pPr>
            <w:r w:rsidRPr="00044D5C">
              <w:rPr>
                <w:rFonts w:ascii="Times New Roman" w:hAnsi="Times New Roman"/>
                <w:b/>
                <w:sz w:val="22"/>
                <w:szCs w:val="22"/>
              </w:rPr>
              <w:t>106</w:t>
            </w:r>
            <w:r w:rsidR="003F762E" w:rsidRPr="00044D5C">
              <w:rPr>
                <w:rFonts w:ascii="Times New Roman" w:hAnsi="Times New Roman"/>
                <w:b/>
                <w:sz w:val="22"/>
                <w:szCs w:val="22"/>
              </w:rPr>
              <w:t>,</w:t>
            </w:r>
            <w:r w:rsidRPr="00044D5C">
              <w:rPr>
                <w:rFonts w:ascii="Times New Roman" w:hAnsi="Times New Roman"/>
                <w:b/>
                <w:sz w:val="22"/>
                <w:szCs w:val="22"/>
              </w:rPr>
              <w:t>0</w:t>
            </w:r>
          </w:p>
        </w:tc>
        <w:tc>
          <w:tcPr>
            <w:tcW w:w="960" w:type="dxa"/>
            <w:tcBorders>
              <w:top w:val="nil"/>
              <w:left w:val="nil"/>
              <w:bottom w:val="single" w:sz="4" w:space="0" w:color="auto"/>
              <w:right w:val="single" w:sz="4" w:space="0" w:color="auto"/>
            </w:tcBorders>
          </w:tcPr>
          <w:p w:rsidR="0032757E" w:rsidRPr="00044D5C" w:rsidRDefault="0032757E" w:rsidP="003B1B89">
            <w:pPr>
              <w:pStyle w:val="ConsNonformat"/>
              <w:widowControl/>
              <w:jc w:val="center"/>
              <w:rPr>
                <w:rFonts w:ascii="Times New Roman" w:hAnsi="Times New Roman"/>
                <w:b/>
                <w:sz w:val="22"/>
                <w:szCs w:val="22"/>
              </w:rPr>
            </w:pPr>
            <w:r w:rsidRPr="00044D5C">
              <w:rPr>
                <w:rFonts w:ascii="Times New Roman" w:hAnsi="Times New Roman"/>
                <w:b/>
                <w:sz w:val="22"/>
                <w:szCs w:val="22"/>
              </w:rPr>
              <w:t>34</w:t>
            </w:r>
            <w:r w:rsidR="003B1B89" w:rsidRPr="00044D5C">
              <w:rPr>
                <w:rFonts w:ascii="Times New Roman" w:hAnsi="Times New Roman"/>
                <w:b/>
                <w:sz w:val="22"/>
                <w:szCs w:val="22"/>
              </w:rPr>
              <w:t>,</w:t>
            </w:r>
            <w:r w:rsidRPr="00044D5C">
              <w:rPr>
                <w:rFonts w:ascii="Times New Roman" w:hAnsi="Times New Roman"/>
                <w:b/>
                <w:sz w:val="22"/>
                <w:szCs w:val="22"/>
              </w:rPr>
              <w:t>0</w:t>
            </w:r>
          </w:p>
        </w:tc>
        <w:tc>
          <w:tcPr>
            <w:tcW w:w="960" w:type="dxa"/>
            <w:tcBorders>
              <w:top w:val="nil"/>
              <w:left w:val="nil"/>
              <w:bottom w:val="single" w:sz="4" w:space="0" w:color="auto"/>
              <w:right w:val="single" w:sz="4" w:space="0" w:color="auto"/>
            </w:tcBorders>
          </w:tcPr>
          <w:p w:rsidR="0032757E" w:rsidRPr="00044D5C" w:rsidRDefault="0032757E" w:rsidP="003B1B89">
            <w:pPr>
              <w:pStyle w:val="ConsNonformat"/>
              <w:widowControl/>
              <w:jc w:val="center"/>
              <w:rPr>
                <w:rFonts w:ascii="Times New Roman" w:hAnsi="Times New Roman"/>
                <w:b/>
                <w:sz w:val="22"/>
                <w:szCs w:val="22"/>
              </w:rPr>
            </w:pPr>
            <w:r w:rsidRPr="00044D5C">
              <w:rPr>
                <w:rFonts w:ascii="Times New Roman" w:hAnsi="Times New Roman"/>
                <w:b/>
                <w:sz w:val="22"/>
                <w:szCs w:val="22"/>
              </w:rPr>
              <w:t>14</w:t>
            </w:r>
            <w:r w:rsidR="003B1B89" w:rsidRPr="00044D5C">
              <w:rPr>
                <w:rFonts w:ascii="Times New Roman" w:hAnsi="Times New Roman"/>
                <w:b/>
                <w:sz w:val="22"/>
                <w:szCs w:val="22"/>
              </w:rPr>
              <w:t>,</w:t>
            </w:r>
            <w:r w:rsidRPr="00044D5C">
              <w:rPr>
                <w:rFonts w:ascii="Times New Roman" w:hAnsi="Times New Roman"/>
                <w:b/>
                <w:sz w:val="22"/>
                <w:szCs w:val="22"/>
              </w:rPr>
              <w:t>0</w:t>
            </w:r>
          </w:p>
        </w:tc>
        <w:tc>
          <w:tcPr>
            <w:tcW w:w="950" w:type="dxa"/>
            <w:tcBorders>
              <w:top w:val="nil"/>
              <w:left w:val="nil"/>
              <w:bottom w:val="single" w:sz="4" w:space="0" w:color="auto"/>
              <w:right w:val="single" w:sz="4" w:space="0" w:color="auto"/>
            </w:tcBorders>
          </w:tcPr>
          <w:p w:rsidR="0032757E" w:rsidRPr="00044D5C" w:rsidRDefault="0032757E" w:rsidP="003B1B89">
            <w:pPr>
              <w:pStyle w:val="ConsNonformat"/>
              <w:widowControl/>
              <w:jc w:val="center"/>
              <w:rPr>
                <w:rFonts w:ascii="Times New Roman" w:hAnsi="Times New Roman"/>
                <w:b/>
                <w:sz w:val="22"/>
                <w:szCs w:val="22"/>
              </w:rPr>
            </w:pPr>
            <w:r w:rsidRPr="00044D5C">
              <w:rPr>
                <w:rFonts w:ascii="Times New Roman" w:hAnsi="Times New Roman"/>
                <w:b/>
                <w:sz w:val="22"/>
                <w:szCs w:val="22"/>
              </w:rPr>
              <w:t>8</w:t>
            </w:r>
            <w:r w:rsidR="003B1B89" w:rsidRPr="00044D5C">
              <w:rPr>
                <w:rFonts w:ascii="Times New Roman" w:hAnsi="Times New Roman"/>
                <w:b/>
                <w:sz w:val="22"/>
                <w:szCs w:val="22"/>
              </w:rPr>
              <w:t>,</w:t>
            </w:r>
            <w:r w:rsidRPr="00044D5C">
              <w:rPr>
                <w:rFonts w:ascii="Times New Roman" w:hAnsi="Times New Roman"/>
                <w:b/>
                <w:sz w:val="22"/>
                <w:szCs w:val="22"/>
              </w:rPr>
              <w:t>0</w:t>
            </w:r>
          </w:p>
        </w:tc>
        <w:tc>
          <w:tcPr>
            <w:tcW w:w="927" w:type="dxa"/>
            <w:tcBorders>
              <w:top w:val="nil"/>
              <w:left w:val="nil"/>
              <w:bottom w:val="single" w:sz="4" w:space="0" w:color="auto"/>
              <w:right w:val="single" w:sz="4" w:space="0" w:color="auto"/>
            </w:tcBorders>
          </w:tcPr>
          <w:p w:rsidR="0032757E" w:rsidRPr="00044D5C" w:rsidRDefault="0032757E" w:rsidP="003B1B89">
            <w:pPr>
              <w:pStyle w:val="ConsNonformat"/>
              <w:widowControl/>
              <w:jc w:val="center"/>
              <w:rPr>
                <w:rFonts w:ascii="Times New Roman" w:hAnsi="Times New Roman"/>
                <w:b/>
                <w:sz w:val="22"/>
                <w:szCs w:val="22"/>
              </w:rPr>
            </w:pPr>
            <w:r w:rsidRPr="00044D5C">
              <w:rPr>
                <w:rFonts w:ascii="Times New Roman" w:hAnsi="Times New Roman"/>
                <w:b/>
                <w:sz w:val="22"/>
                <w:szCs w:val="22"/>
              </w:rPr>
              <w:t>8</w:t>
            </w:r>
            <w:r w:rsidR="003B1B89" w:rsidRPr="00044D5C">
              <w:rPr>
                <w:rFonts w:ascii="Times New Roman" w:hAnsi="Times New Roman"/>
                <w:b/>
                <w:sz w:val="22"/>
                <w:szCs w:val="22"/>
              </w:rPr>
              <w:t>,</w:t>
            </w:r>
            <w:r w:rsidRPr="00044D5C">
              <w:rPr>
                <w:rFonts w:ascii="Times New Roman" w:hAnsi="Times New Roman"/>
                <w:b/>
                <w:sz w:val="22"/>
                <w:szCs w:val="22"/>
              </w:rPr>
              <w:t>0</w:t>
            </w:r>
          </w:p>
        </w:tc>
        <w:tc>
          <w:tcPr>
            <w:tcW w:w="905" w:type="dxa"/>
            <w:tcBorders>
              <w:top w:val="nil"/>
              <w:left w:val="nil"/>
              <w:bottom w:val="single" w:sz="4" w:space="0" w:color="auto"/>
              <w:right w:val="single" w:sz="4" w:space="0" w:color="auto"/>
            </w:tcBorders>
          </w:tcPr>
          <w:p w:rsidR="0032757E" w:rsidRPr="00044D5C" w:rsidRDefault="0032757E" w:rsidP="003F762E">
            <w:pPr>
              <w:pStyle w:val="ConsNonformat"/>
              <w:widowControl/>
              <w:jc w:val="center"/>
              <w:rPr>
                <w:rFonts w:ascii="Times New Roman" w:hAnsi="Times New Roman"/>
                <w:b/>
                <w:sz w:val="22"/>
                <w:szCs w:val="22"/>
              </w:rPr>
            </w:pPr>
            <w:r w:rsidRPr="00044D5C">
              <w:rPr>
                <w:rFonts w:ascii="Times New Roman" w:hAnsi="Times New Roman"/>
                <w:b/>
                <w:sz w:val="22"/>
                <w:szCs w:val="22"/>
              </w:rPr>
              <w:t>14</w:t>
            </w:r>
            <w:r w:rsidR="003F762E" w:rsidRPr="00044D5C">
              <w:rPr>
                <w:rFonts w:ascii="Times New Roman" w:hAnsi="Times New Roman"/>
                <w:b/>
                <w:sz w:val="22"/>
                <w:szCs w:val="22"/>
              </w:rPr>
              <w:t>,</w:t>
            </w:r>
            <w:r w:rsidRPr="00044D5C">
              <w:rPr>
                <w:rFonts w:ascii="Times New Roman" w:hAnsi="Times New Roman"/>
                <w:b/>
                <w:sz w:val="22"/>
                <w:szCs w:val="22"/>
              </w:rPr>
              <w:t>0</w:t>
            </w:r>
          </w:p>
        </w:tc>
        <w:tc>
          <w:tcPr>
            <w:tcW w:w="886" w:type="dxa"/>
            <w:tcBorders>
              <w:top w:val="nil"/>
              <w:left w:val="nil"/>
              <w:bottom w:val="single" w:sz="4" w:space="0" w:color="auto"/>
              <w:right w:val="single" w:sz="4" w:space="0" w:color="auto"/>
            </w:tcBorders>
          </w:tcPr>
          <w:p w:rsidR="0032757E" w:rsidRPr="00044D5C" w:rsidRDefault="0032757E" w:rsidP="003F762E">
            <w:pPr>
              <w:pStyle w:val="ConsNonformat"/>
              <w:widowControl/>
              <w:jc w:val="center"/>
              <w:rPr>
                <w:rFonts w:ascii="Times New Roman" w:hAnsi="Times New Roman"/>
                <w:b/>
                <w:sz w:val="22"/>
                <w:szCs w:val="22"/>
              </w:rPr>
            </w:pPr>
            <w:r w:rsidRPr="00044D5C">
              <w:rPr>
                <w:rFonts w:ascii="Times New Roman" w:hAnsi="Times New Roman"/>
                <w:b/>
                <w:sz w:val="22"/>
                <w:szCs w:val="22"/>
              </w:rPr>
              <w:t>14</w:t>
            </w:r>
            <w:r w:rsidR="003F762E" w:rsidRPr="00044D5C">
              <w:rPr>
                <w:rFonts w:ascii="Times New Roman" w:hAnsi="Times New Roman"/>
                <w:b/>
                <w:sz w:val="22"/>
                <w:szCs w:val="22"/>
              </w:rPr>
              <w:t>,</w:t>
            </w:r>
            <w:r w:rsidRPr="00044D5C">
              <w:rPr>
                <w:rFonts w:ascii="Times New Roman" w:hAnsi="Times New Roman"/>
                <w:b/>
                <w:sz w:val="22"/>
                <w:szCs w:val="22"/>
              </w:rPr>
              <w:t>0</w:t>
            </w:r>
          </w:p>
        </w:tc>
        <w:tc>
          <w:tcPr>
            <w:tcW w:w="869" w:type="dxa"/>
            <w:tcBorders>
              <w:top w:val="nil"/>
              <w:left w:val="nil"/>
              <w:bottom w:val="single" w:sz="4" w:space="0" w:color="auto"/>
              <w:right w:val="single" w:sz="4" w:space="0" w:color="auto"/>
            </w:tcBorders>
          </w:tcPr>
          <w:p w:rsidR="0032757E" w:rsidRPr="00044D5C" w:rsidRDefault="0032757E" w:rsidP="003F762E">
            <w:pPr>
              <w:pStyle w:val="ConsNonformat"/>
              <w:widowControl/>
              <w:jc w:val="center"/>
              <w:rPr>
                <w:rFonts w:ascii="Times New Roman" w:hAnsi="Times New Roman"/>
                <w:b/>
                <w:sz w:val="22"/>
                <w:szCs w:val="22"/>
              </w:rPr>
            </w:pPr>
            <w:r w:rsidRPr="00044D5C">
              <w:rPr>
                <w:rFonts w:ascii="Times New Roman" w:hAnsi="Times New Roman"/>
                <w:b/>
                <w:sz w:val="22"/>
                <w:szCs w:val="22"/>
              </w:rPr>
              <w:t>14</w:t>
            </w:r>
            <w:r w:rsidR="003F762E" w:rsidRPr="00044D5C">
              <w:rPr>
                <w:rFonts w:ascii="Times New Roman" w:hAnsi="Times New Roman"/>
                <w:b/>
                <w:sz w:val="22"/>
                <w:szCs w:val="22"/>
              </w:rPr>
              <w:t>,</w:t>
            </w:r>
            <w:r w:rsidRPr="00044D5C">
              <w:rPr>
                <w:rFonts w:ascii="Times New Roman" w:hAnsi="Times New Roman"/>
                <w:b/>
                <w:sz w:val="22"/>
                <w:szCs w:val="22"/>
              </w:rPr>
              <w:t>0</w:t>
            </w:r>
          </w:p>
        </w:tc>
        <w:tc>
          <w:tcPr>
            <w:tcW w:w="921" w:type="dxa"/>
            <w:tcBorders>
              <w:top w:val="nil"/>
              <w:left w:val="nil"/>
              <w:bottom w:val="single" w:sz="4" w:space="0" w:color="auto"/>
              <w:right w:val="single" w:sz="4" w:space="0" w:color="auto"/>
            </w:tcBorders>
            <w:vAlign w:val="bottom"/>
          </w:tcPr>
          <w:p w:rsidR="0032757E" w:rsidRDefault="0032757E" w:rsidP="0032757E">
            <w:pPr>
              <w:jc w:val="right"/>
              <w:rPr>
                <w:color w:val="000000"/>
                <w:sz w:val="20"/>
                <w:szCs w:val="20"/>
              </w:rPr>
            </w:pPr>
          </w:p>
        </w:tc>
      </w:tr>
      <w:tr w:rsidR="00A05217" w:rsidTr="009B591D">
        <w:trPr>
          <w:trHeight w:val="464"/>
        </w:trPr>
        <w:tc>
          <w:tcPr>
            <w:tcW w:w="688" w:type="dxa"/>
            <w:vMerge w:val="restart"/>
            <w:tcBorders>
              <w:top w:val="nil"/>
              <w:left w:val="single" w:sz="4" w:space="0" w:color="auto"/>
              <w:right w:val="single" w:sz="4" w:space="0" w:color="auto"/>
            </w:tcBorders>
          </w:tcPr>
          <w:p w:rsidR="00A05217" w:rsidRDefault="00A05217" w:rsidP="0032757E">
            <w:pPr>
              <w:jc w:val="both"/>
              <w:rPr>
                <w:color w:val="000000"/>
                <w:sz w:val="20"/>
                <w:szCs w:val="20"/>
              </w:rPr>
            </w:pPr>
            <w:r>
              <w:rPr>
                <w:color w:val="000000"/>
                <w:sz w:val="20"/>
                <w:szCs w:val="20"/>
              </w:rPr>
              <w:t> </w:t>
            </w:r>
          </w:p>
        </w:tc>
        <w:tc>
          <w:tcPr>
            <w:tcW w:w="4062" w:type="dxa"/>
            <w:vMerge w:val="restart"/>
            <w:tcBorders>
              <w:top w:val="nil"/>
              <w:left w:val="single" w:sz="4" w:space="0" w:color="auto"/>
              <w:right w:val="single" w:sz="4" w:space="0" w:color="auto"/>
            </w:tcBorders>
          </w:tcPr>
          <w:p w:rsidR="00A05217" w:rsidRPr="001E6D82" w:rsidRDefault="00A05217" w:rsidP="0032757E">
            <w:pPr>
              <w:pStyle w:val="ConsNonformat"/>
              <w:jc w:val="center"/>
              <w:rPr>
                <w:rFonts w:ascii="Times New Roman" w:hAnsi="Times New Roman"/>
                <w:b/>
                <w:sz w:val="22"/>
                <w:szCs w:val="22"/>
              </w:rPr>
            </w:pPr>
          </w:p>
          <w:p w:rsidR="00A05217" w:rsidRPr="001E6D82" w:rsidRDefault="00A05217" w:rsidP="0032757E">
            <w:pPr>
              <w:pStyle w:val="ConsNonformat"/>
              <w:widowControl/>
              <w:jc w:val="center"/>
              <w:rPr>
                <w:rFonts w:ascii="Times New Roman" w:hAnsi="Times New Roman"/>
                <w:b/>
                <w:sz w:val="22"/>
                <w:szCs w:val="22"/>
              </w:rPr>
            </w:pPr>
            <w:proofErr w:type="spellStart"/>
            <w:r>
              <w:rPr>
                <w:rFonts w:ascii="Times New Roman" w:hAnsi="Times New Roman"/>
                <w:sz w:val="22"/>
                <w:szCs w:val="22"/>
              </w:rPr>
              <w:t>Саганнурская</w:t>
            </w:r>
            <w:proofErr w:type="spellEnd"/>
            <w:r>
              <w:rPr>
                <w:rFonts w:ascii="Times New Roman" w:hAnsi="Times New Roman"/>
                <w:sz w:val="22"/>
                <w:szCs w:val="22"/>
              </w:rPr>
              <w:t xml:space="preserve"> а</w:t>
            </w:r>
            <w:r w:rsidRPr="009C7D5E">
              <w:rPr>
                <w:rFonts w:ascii="Times New Roman" w:hAnsi="Times New Roman"/>
                <w:sz w:val="22"/>
                <w:szCs w:val="22"/>
              </w:rPr>
              <w:t xml:space="preserve">мбулатория групповой </w:t>
            </w:r>
            <w:proofErr w:type="spellStart"/>
            <w:r w:rsidRPr="009C7D5E">
              <w:rPr>
                <w:rFonts w:ascii="Times New Roman" w:hAnsi="Times New Roman"/>
                <w:sz w:val="22"/>
                <w:szCs w:val="22"/>
              </w:rPr>
              <w:t>общеврачебной</w:t>
            </w:r>
            <w:proofErr w:type="spellEnd"/>
            <w:r w:rsidRPr="009C7D5E">
              <w:rPr>
                <w:rFonts w:ascii="Times New Roman" w:hAnsi="Times New Roman"/>
                <w:sz w:val="22"/>
                <w:szCs w:val="22"/>
              </w:rPr>
              <w:t xml:space="preserve"> практики со стационаром</w:t>
            </w:r>
          </w:p>
        </w:tc>
        <w:tc>
          <w:tcPr>
            <w:tcW w:w="1641" w:type="dxa"/>
            <w:tcBorders>
              <w:top w:val="nil"/>
              <w:left w:val="nil"/>
              <w:bottom w:val="single" w:sz="4" w:space="0" w:color="auto"/>
              <w:right w:val="single" w:sz="4" w:space="0" w:color="auto"/>
            </w:tcBorders>
          </w:tcPr>
          <w:p w:rsidR="00A05217" w:rsidRPr="001E6D82" w:rsidRDefault="00A05217" w:rsidP="0032757E">
            <w:pPr>
              <w:pStyle w:val="a5"/>
              <w:jc w:val="center"/>
              <w:rPr>
                <w:rFonts w:ascii="Times New Roman" w:hAnsi="Times New Roman"/>
                <w:b/>
                <w:sz w:val="22"/>
                <w:szCs w:val="22"/>
              </w:rPr>
            </w:pPr>
            <w:r w:rsidRPr="001E6D82">
              <w:rPr>
                <w:rFonts w:ascii="Times New Roman" w:hAnsi="Times New Roman"/>
                <w:b/>
                <w:sz w:val="22"/>
                <w:szCs w:val="22"/>
              </w:rPr>
              <w:t>ФБ</w:t>
            </w:r>
          </w:p>
        </w:tc>
        <w:tc>
          <w:tcPr>
            <w:tcW w:w="1220" w:type="dxa"/>
            <w:tcBorders>
              <w:top w:val="nil"/>
              <w:left w:val="nil"/>
              <w:bottom w:val="single" w:sz="4" w:space="0" w:color="auto"/>
              <w:right w:val="single" w:sz="4" w:space="0" w:color="auto"/>
            </w:tcBorders>
          </w:tcPr>
          <w:p w:rsidR="00A05217" w:rsidRPr="00600F5D" w:rsidRDefault="00A05217" w:rsidP="0032757E">
            <w:pPr>
              <w:pStyle w:val="ConsNonformat"/>
              <w:widowControl/>
              <w:jc w:val="center"/>
              <w:rPr>
                <w:rFonts w:ascii="Times New Roman" w:hAnsi="Times New Roman"/>
                <w:b/>
                <w:sz w:val="22"/>
                <w:szCs w:val="22"/>
              </w:rPr>
            </w:pPr>
            <w:r w:rsidRPr="00600F5D">
              <w:rPr>
                <w:rFonts w:ascii="Times New Roman" w:hAnsi="Times New Roman"/>
                <w:b/>
                <w:sz w:val="22"/>
                <w:szCs w:val="22"/>
              </w:rPr>
              <w:t>33,81</w:t>
            </w:r>
          </w:p>
        </w:tc>
        <w:tc>
          <w:tcPr>
            <w:tcW w:w="960" w:type="dxa"/>
            <w:tcBorders>
              <w:top w:val="nil"/>
              <w:left w:val="nil"/>
              <w:bottom w:val="single" w:sz="4" w:space="0" w:color="auto"/>
              <w:right w:val="single" w:sz="4" w:space="0" w:color="auto"/>
            </w:tcBorders>
          </w:tcPr>
          <w:p w:rsidR="00A05217" w:rsidRPr="00600F5D" w:rsidRDefault="00A05217" w:rsidP="0032757E">
            <w:pPr>
              <w:pStyle w:val="ConsNonformat"/>
              <w:widowControl/>
              <w:jc w:val="center"/>
              <w:rPr>
                <w:rFonts w:ascii="Times New Roman" w:hAnsi="Times New Roman"/>
                <w:b/>
                <w:sz w:val="22"/>
                <w:szCs w:val="22"/>
              </w:rPr>
            </w:pPr>
            <w:r w:rsidRPr="00600F5D">
              <w:rPr>
                <w:rFonts w:ascii="Times New Roman" w:hAnsi="Times New Roman"/>
                <w:b/>
                <w:sz w:val="22"/>
                <w:szCs w:val="22"/>
              </w:rPr>
              <w:t>4,83</w:t>
            </w:r>
          </w:p>
        </w:tc>
        <w:tc>
          <w:tcPr>
            <w:tcW w:w="960" w:type="dxa"/>
            <w:tcBorders>
              <w:top w:val="nil"/>
              <w:left w:val="nil"/>
              <w:bottom w:val="single" w:sz="4" w:space="0" w:color="auto"/>
              <w:right w:val="single" w:sz="4" w:space="0" w:color="auto"/>
            </w:tcBorders>
          </w:tcPr>
          <w:p w:rsidR="00A05217" w:rsidRPr="00600F5D" w:rsidRDefault="00A05217" w:rsidP="0032757E">
            <w:pPr>
              <w:pStyle w:val="ConsNonformat"/>
              <w:widowControl/>
              <w:jc w:val="center"/>
              <w:rPr>
                <w:rFonts w:ascii="Times New Roman" w:hAnsi="Times New Roman"/>
                <w:b/>
                <w:sz w:val="22"/>
                <w:szCs w:val="22"/>
              </w:rPr>
            </w:pPr>
            <w:r w:rsidRPr="00600F5D">
              <w:rPr>
                <w:rFonts w:ascii="Times New Roman" w:hAnsi="Times New Roman"/>
                <w:b/>
                <w:sz w:val="22"/>
                <w:szCs w:val="22"/>
              </w:rPr>
              <w:t>4,83</w:t>
            </w:r>
          </w:p>
        </w:tc>
        <w:tc>
          <w:tcPr>
            <w:tcW w:w="950" w:type="dxa"/>
            <w:tcBorders>
              <w:top w:val="nil"/>
              <w:left w:val="nil"/>
              <w:bottom w:val="single" w:sz="4" w:space="0" w:color="auto"/>
              <w:right w:val="single" w:sz="4" w:space="0" w:color="auto"/>
            </w:tcBorders>
          </w:tcPr>
          <w:p w:rsidR="00A05217" w:rsidRPr="00600F5D" w:rsidRDefault="00A05217" w:rsidP="0032757E">
            <w:pPr>
              <w:pStyle w:val="a5"/>
              <w:jc w:val="center"/>
              <w:rPr>
                <w:rFonts w:ascii="Times New Roman" w:hAnsi="Times New Roman"/>
                <w:b/>
                <w:sz w:val="22"/>
                <w:szCs w:val="22"/>
                <w:lang w:val="ru-RU"/>
              </w:rPr>
            </w:pPr>
            <w:r w:rsidRPr="00600F5D">
              <w:rPr>
                <w:rFonts w:ascii="Times New Roman" w:hAnsi="Times New Roman"/>
                <w:b/>
                <w:sz w:val="22"/>
                <w:szCs w:val="22"/>
                <w:lang w:val="ru-RU"/>
              </w:rPr>
              <w:t>4,83</w:t>
            </w:r>
          </w:p>
        </w:tc>
        <w:tc>
          <w:tcPr>
            <w:tcW w:w="927" w:type="dxa"/>
            <w:tcBorders>
              <w:top w:val="nil"/>
              <w:left w:val="nil"/>
              <w:bottom w:val="single" w:sz="4" w:space="0" w:color="auto"/>
              <w:right w:val="single" w:sz="4" w:space="0" w:color="auto"/>
            </w:tcBorders>
          </w:tcPr>
          <w:p w:rsidR="00A05217" w:rsidRPr="00600F5D" w:rsidRDefault="00A05217" w:rsidP="0032757E">
            <w:pPr>
              <w:pStyle w:val="a5"/>
              <w:jc w:val="center"/>
              <w:rPr>
                <w:rFonts w:ascii="Times New Roman" w:hAnsi="Times New Roman"/>
                <w:b/>
                <w:sz w:val="22"/>
                <w:szCs w:val="22"/>
                <w:lang w:val="ru-RU"/>
              </w:rPr>
            </w:pPr>
            <w:r w:rsidRPr="00600F5D">
              <w:rPr>
                <w:rFonts w:ascii="Times New Roman" w:hAnsi="Times New Roman"/>
                <w:b/>
                <w:sz w:val="22"/>
                <w:szCs w:val="22"/>
                <w:lang w:val="ru-RU"/>
              </w:rPr>
              <w:t>4,83</w:t>
            </w:r>
          </w:p>
        </w:tc>
        <w:tc>
          <w:tcPr>
            <w:tcW w:w="905" w:type="dxa"/>
            <w:tcBorders>
              <w:top w:val="nil"/>
              <w:left w:val="nil"/>
              <w:bottom w:val="single" w:sz="4" w:space="0" w:color="auto"/>
              <w:right w:val="single" w:sz="4" w:space="0" w:color="auto"/>
            </w:tcBorders>
          </w:tcPr>
          <w:p w:rsidR="00A05217" w:rsidRPr="00600F5D" w:rsidRDefault="00A05217" w:rsidP="0032757E">
            <w:pPr>
              <w:pStyle w:val="a5"/>
              <w:jc w:val="center"/>
              <w:rPr>
                <w:rFonts w:ascii="Times New Roman" w:hAnsi="Times New Roman"/>
                <w:b/>
                <w:sz w:val="22"/>
                <w:szCs w:val="22"/>
                <w:lang w:val="ru-RU"/>
              </w:rPr>
            </w:pPr>
            <w:r w:rsidRPr="00600F5D">
              <w:rPr>
                <w:rFonts w:ascii="Times New Roman" w:hAnsi="Times New Roman"/>
                <w:b/>
                <w:sz w:val="22"/>
                <w:szCs w:val="22"/>
                <w:lang w:val="ru-RU"/>
              </w:rPr>
              <w:t>4,83</w:t>
            </w:r>
          </w:p>
        </w:tc>
        <w:tc>
          <w:tcPr>
            <w:tcW w:w="886" w:type="dxa"/>
            <w:tcBorders>
              <w:top w:val="nil"/>
              <w:left w:val="nil"/>
              <w:bottom w:val="single" w:sz="4" w:space="0" w:color="auto"/>
              <w:right w:val="single" w:sz="4" w:space="0" w:color="auto"/>
            </w:tcBorders>
          </w:tcPr>
          <w:p w:rsidR="00A05217" w:rsidRPr="00600F5D" w:rsidRDefault="00A05217" w:rsidP="0032757E">
            <w:pPr>
              <w:pStyle w:val="a5"/>
              <w:jc w:val="center"/>
              <w:rPr>
                <w:rFonts w:ascii="Times New Roman" w:hAnsi="Times New Roman"/>
                <w:b/>
                <w:sz w:val="22"/>
                <w:szCs w:val="22"/>
                <w:lang w:val="ru-RU"/>
              </w:rPr>
            </w:pPr>
            <w:r w:rsidRPr="00600F5D">
              <w:rPr>
                <w:rFonts w:ascii="Times New Roman" w:hAnsi="Times New Roman"/>
                <w:b/>
                <w:sz w:val="22"/>
                <w:szCs w:val="22"/>
                <w:lang w:val="ru-RU"/>
              </w:rPr>
              <w:t>4,83</w:t>
            </w:r>
          </w:p>
        </w:tc>
        <w:tc>
          <w:tcPr>
            <w:tcW w:w="869" w:type="dxa"/>
            <w:tcBorders>
              <w:top w:val="nil"/>
              <w:left w:val="nil"/>
              <w:bottom w:val="single" w:sz="4" w:space="0" w:color="auto"/>
              <w:right w:val="single" w:sz="4" w:space="0" w:color="auto"/>
            </w:tcBorders>
          </w:tcPr>
          <w:p w:rsidR="00A05217" w:rsidRPr="00600F5D" w:rsidRDefault="00A05217" w:rsidP="0032757E">
            <w:pPr>
              <w:pStyle w:val="a5"/>
              <w:jc w:val="center"/>
              <w:rPr>
                <w:rFonts w:ascii="Times New Roman" w:hAnsi="Times New Roman"/>
                <w:b/>
                <w:sz w:val="22"/>
                <w:szCs w:val="22"/>
                <w:lang w:val="ru-RU"/>
              </w:rPr>
            </w:pPr>
            <w:r w:rsidRPr="00600F5D">
              <w:rPr>
                <w:rFonts w:ascii="Times New Roman" w:hAnsi="Times New Roman"/>
                <w:b/>
                <w:sz w:val="22"/>
                <w:szCs w:val="22"/>
                <w:lang w:val="ru-RU"/>
              </w:rPr>
              <w:t>4,83</w:t>
            </w:r>
          </w:p>
        </w:tc>
        <w:tc>
          <w:tcPr>
            <w:tcW w:w="921" w:type="dxa"/>
            <w:tcBorders>
              <w:top w:val="nil"/>
              <w:left w:val="nil"/>
              <w:bottom w:val="single" w:sz="4" w:space="0" w:color="auto"/>
              <w:right w:val="single" w:sz="4" w:space="0" w:color="auto"/>
            </w:tcBorders>
            <w:vAlign w:val="bottom"/>
          </w:tcPr>
          <w:p w:rsidR="00A05217" w:rsidRDefault="00A05217" w:rsidP="0032757E">
            <w:pPr>
              <w:jc w:val="center"/>
              <w:rPr>
                <w:b/>
                <w:bCs/>
                <w:color w:val="000000"/>
                <w:sz w:val="20"/>
                <w:szCs w:val="20"/>
              </w:rPr>
            </w:pPr>
          </w:p>
        </w:tc>
      </w:tr>
      <w:tr w:rsidR="00A05217" w:rsidTr="00C92B77">
        <w:trPr>
          <w:trHeight w:val="300"/>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Default="00A05217" w:rsidP="0032757E">
            <w:pPr>
              <w:jc w:val="center"/>
              <w:rPr>
                <w:b/>
                <w:bCs/>
                <w:color w:val="000000"/>
                <w:sz w:val="20"/>
                <w:szCs w:val="20"/>
              </w:rPr>
            </w:pPr>
            <w:r w:rsidRPr="001E6D82">
              <w:rPr>
                <w:b/>
                <w:sz w:val="22"/>
                <w:szCs w:val="22"/>
              </w:rPr>
              <w:t>РБ</w:t>
            </w:r>
          </w:p>
        </w:tc>
        <w:tc>
          <w:tcPr>
            <w:tcW w:w="1220" w:type="dxa"/>
            <w:tcBorders>
              <w:top w:val="nil"/>
              <w:left w:val="nil"/>
              <w:bottom w:val="single" w:sz="4" w:space="0" w:color="auto"/>
              <w:right w:val="single" w:sz="4" w:space="0" w:color="auto"/>
            </w:tcBorders>
          </w:tcPr>
          <w:p w:rsidR="00A05217" w:rsidRPr="009B591D" w:rsidRDefault="00A05217" w:rsidP="0032757E">
            <w:pPr>
              <w:jc w:val="center"/>
              <w:rPr>
                <w:b/>
                <w:bCs/>
                <w:color w:val="000000"/>
                <w:sz w:val="20"/>
                <w:szCs w:val="20"/>
              </w:rPr>
            </w:pPr>
            <w:r w:rsidRPr="009B591D">
              <w:rPr>
                <w:b/>
                <w:bCs/>
                <w:color w:val="000000"/>
                <w:sz w:val="20"/>
                <w:szCs w:val="20"/>
              </w:rPr>
              <w:t>15,19</w:t>
            </w:r>
          </w:p>
        </w:tc>
        <w:tc>
          <w:tcPr>
            <w:tcW w:w="960"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960"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950"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927"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905"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886"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869" w:type="dxa"/>
            <w:tcBorders>
              <w:top w:val="nil"/>
              <w:left w:val="nil"/>
              <w:bottom w:val="single" w:sz="4" w:space="0" w:color="auto"/>
              <w:right w:val="single" w:sz="4" w:space="0" w:color="auto"/>
            </w:tcBorders>
          </w:tcPr>
          <w:p w:rsidR="00A05217" w:rsidRPr="009B591D" w:rsidRDefault="00A05217" w:rsidP="0032757E">
            <w:pPr>
              <w:rPr>
                <w:b/>
                <w:bCs/>
                <w:color w:val="000000"/>
                <w:sz w:val="20"/>
                <w:szCs w:val="20"/>
              </w:rPr>
            </w:pPr>
            <w:r w:rsidRPr="009B591D">
              <w:rPr>
                <w:b/>
                <w:bCs/>
                <w:color w:val="000000"/>
                <w:sz w:val="20"/>
                <w:szCs w:val="20"/>
              </w:rPr>
              <w:t>2,17</w:t>
            </w:r>
          </w:p>
        </w:tc>
        <w:tc>
          <w:tcPr>
            <w:tcW w:w="921" w:type="dxa"/>
            <w:tcBorders>
              <w:top w:val="nil"/>
              <w:left w:val="nil"/>
              <w:bottom w:val="single" w:sz="4" w:space="0" w:color="auto"/>
              <w:right w:val="single" w:sz="4" w:space="0" w:color="auto"/>
            </w:tcBorders>
            <w:vAlign w:val="bottom"/>
          </w:tcPr>
          <w:p w:rsidR="00A05217" w:rsidRPr="00600F5D" w:rsidRDefault="00A05217" w:rsidP="0032757E">
            <w:pPr>
              <w:rPr>
                <w:b/>
                <w:bCs/>
                <w:color w:val="000000"/>
                <w:sz w:val="20"/>
                <w:szCs w:val="20"/>
                <w:highlight w:val="yellow"/>
              </w:rPr>
            </w:pPr>
          </w:p>
        </w:tc>
      </w:tr>
      <w:tr w:rsidR="00A05217" w:rsidTr="00C92B77">
        <w:trPr>
          <w:trHeight w:val="300"/>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Pr="001E6D82" w:rsidRDefault="00A05217" w:rsidP="0032757E">
            <w:pPr>
              <w:jc w:val="center"/>
              <w:rPr>
                <w:b/>
              </w:rPr>
            </w:pPr>
            <w:proofErr w:type="spellStart"/>
            <w:r>
              <w:rPr>
                <w:b/>
                <w:sz w:val="22"/>
                <w:szCs w:val="22"/>
              </w:rPr>
              <w:t>Внеб</w:t>
            </w:r>
            <w:proofErr w:type="gramStart"/>
            <w:r>
              <w:rPr>
                <w:b/>
                <w:sz w:val="22"/>
                <w:szCs w:val="22"/>
              </w:rPr>
              <w:t>.и</w:t>
            </w:r>
            <w:proofErr w:type="gramEnd"/>
            <w:r>
              <w:rPr>
                <w:b/>
                <w:sz w:val="22"/>
                <w:szCs w:val="22"/>
              </w:rPr>
              <w:t>ст</w:t>
            </w:r>
            <w:proofErr w:type="spellEnd"/>
          </w:p>
        </w:tc>
        <w:tc>
          <w:tcPr>
            <w:tcW w:w="1220" w:type="dxa"/>
            <w:tcBorders>
              <w:top w:val="nil"/>
              <w:left w:val="nil"/>
              <w:bottom w:val="single" w:sz="4" w:space="0" w:color="auto"/>
              <w:right w:val="single" w:sz="4" w:space="0" w:color="auto"/>
            </w:tcBorders>
          </w:tcPr>
          <w:p w:rsidR="00A05217" w:rsidRPr="00B100F0" w:rsidRDefault="00A05217" w:rsidP="0032757E">
            <w:pPr>
              <w:jc w:val="center"/>
              <w:rPr>
                <w:b/>
              </w:rPr>
            </w:pPr>
            <w:r w:rsidRPr="00B100F0">
              <w:rPr>
                <w:b/>
                <w:sz w:val="22"/>
                <w:szCs w:val="22"/>
              </w:rPr>
              <w:t>57,0</w:t>
            </w:r>
          </w:p>
        </w:tc>
        <w:tc>
          <w:tcPr>
            <w:tcW w:w="960" w:type="dxa"/>
            <w:tcBorders>
              <w:top w:val="nil"/>
              <w:left w:val="nil"/>
              <w:bottom w:val="single" w:sz="4" w:space="0" w:color="auto"/>
              <w:right w:val="single" w:sz="4" w:space="0" w:color="auto"/>
            </w:tcBorders>
          </w:tcPr>
          <w:p w:rsidR="00A05217" w:rsidRPr="00B100F0" w:rsidRDefault="00A05217" w:rsidP="0032757E">
            <w:pPr>
              <w:rPr>
                <w:b/>
                <w:bCs/>
                <w:color w:val="000000"/>
                <w:sz w:val="20"/>
                <w:szCs w:val="20"/>
              </w:rPr>
            </w:pPr>
            <w:r w:rsidRPr="00B100F0">
              <w:rPr>
                <w:b/>
                <w:bCs/>
                <w:color w:val="000000"/>
                <w:sz w:val="20"/>
                <w:szCs w:val="20"/>
              </w:rPr>
              <w:t>27,0</w:t>
            </w:r>
          </w:p>
        </w:tc>
        <w:tc>
          <w:tcPr>
            <w:tcW w:w="960"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7,0</w:t>
            </w:r>
          </w:p>
        </w:tc>
        <w:tc>
          <w:tcPr>
            <w:tcW w:w="950"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1,0</w:t>
            </w:r>
          </w:p>
        </w:tc>
        <w:tc>
          <w:tcPr>
            <w:tcW w:w="927"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1,0</w:t>
            </w:r>
          </w:p>
        </w:tc>
        <w:tc>
          <w:tcPr>
            <w:tcW w:w="905"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7,0</w:t>
            </w:r>
          </w:p>
        </w:tc>
        <w:tc>
          <w:tcPr>
            <w:tcW w:w="886"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7,0</w:t>
            </w:r>
          </w:p>
        </w:tc>
        <w:tc>
          <w:tcPr>
            <w:tcW w:w="869" w:type="dxa"/>
            <w:tcBorders>
              <w:top w:val="nil"/>
              <w:left w:val="nil"/>
              <w:bottom w:val="single" w:sz="4" w:space="0" w:color="auto"/>
              <w:right w:val="single" w:sz="4" w:space="0" w:color="auto"/>
            </w:tcBorders>
          </w:tcPr>
          <w:p w:rsidR="00A05217" w:rsidRPr="00B100F0" w:rsidRDefault="00A05217" w:rsidP="0032757E">
            <w:pPr>
              <w:rPr>
                <w:b/>
              </w:rPr>
            </w:pPr>
            <w:r w:rsidRPr="00B100F0">
              <w:rPr>
                <w:b/>
                <w:sz w:val="22"/>
                <w:szCs w:val="22"/>
              </w:rPr>
              <w:t>7,0</w:t>
            </w:r>
          </w:p>
        </w:tc>
        <w:tc>
          <w:tcPr>
            <w:tcW w:w="921" w:type="dxa"/>
            <w:tcBorders>
              <w:top w:val="nil"/>
              <w:left w:val="nil"/>
              <w:bottom w:val="single" w:sz="4" w:space="0" w:color="auto"/>
              <w:right w:val="single" w:sz="4" w:space="0" w:color="auto"/>
            </w:tcBorders>
            <w:vAlign w:val="bottom"/>
          </w:tcPr>
          <w:p w:rsidR="00A05217" w:rsidRDefault="00A05217" w:rsidP="0032757E">
            <w:pPr>
              <w:rPr>
                <w:b/>
                <w:bCs/>
                <w:color w:val="000000"/>
                <w:sz w:val="20"/>
                <w:szCs w:val="20"/>
              </w:rPr>
            </w:pPr>
          </w:p>
        </w:tc>
      </w:tr>
      <w:tr w:rsidR="00A05217" w:rsidTr="00C92B77">
        <w:trPr>
          <w:trHeight w:val="300"/>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Default="00A05217" w:rsidP="0032757E">
            <w:pPr>
              <w:jc w:val="center"/>
              <w:rPr>
                <w:b/>
                <w:bCs/>
                <w:color w:val="000000"/>
                <w:sz w:val="20"/>
                <w:szCs w:val="20"/>
              </w:rPr>
            </w:pPr>
            <w:r w:rsidRPr="009C7D5E">
              <w:rPr>
                <w:sz w:val="22"/>
                <w:szCs w:val="22"/>
              </w:rPr>
              <w:t>Итого</w:t>
            </w:r>
          </w:p>
        </w:tc>
        <w:tc>
          <w:tcPr>
            <w:tcW w:w="1220" w:type="dxa"/>
            <w:tcBorders>
              <w:top w:val="nil"/>
              <w:left w:val="nil"/>
              <w:bottom w:val="single" w:sz="4" w:space="0" w:color="auto"/>
              <w:right w:val="single" w:sz="4" w:space="0" w:color="auto"/>
            </w:tcBorders>
          </w:tcPr>
          <w:p w:rsidR="00A05217" w:rsidRDefault="00A05217" w:rsidP="005B470A">
            <w:pPr>
              <w:jc w:val="center"/>
              <w:rPr>
                <w:b/>
                <w:bCs/>
                <w:color w:val="000000"/>
                <w:sz w:val="20"/>
                <w:szCs w:val="20"/>
              </w:rPr>
            </w:pPr>
            <w:r>
              <w:rPr>
                <w:sz w:val="22"/>
                <w:szCs w:val="22"/>
              </w:rPr>
              <w:t>30,0</w:t>
            </w:r>
          </w:p>
        </w:tc>
        <w:tc>
          <w:tcPr>
            <w:tcW w:w="960" w:type="dxa"/>
            <w:tcBorders>
              <w:top w:val="nil"/>
              <w:left w:val="nil"/>
              <w:bottom w:val="single" w:sz="4" w:space="0" w:color="auto"/>
              <w:right w:val="single" w:sz="4" w:space="0" w:color="auto"/>
            </w:tcBorders>
          </w:tcPr>
          <w:p w:rsidR="00A05217" w:rsidRDefault="00A05217" w:rsidP="005B470A">
            <w:pPr>
              <w:jc w:val="right"/>
              <w:rPr>
                <w:b/>
                <w:bCs/>
                <w:color w:val="000000"/>
                <w:sz w:val="20"/>
                <w:szCs w:val="20"/>
              </w:rPr>
            </w:pPr>
            <w:r>
              <w:rPr>
                <w:sz w:val="22"/>
                <w:szCs w:val="22"/>
              </w:rPr>
              <w:t>30,0</w:t>
            </w:r>
          </w:p>
        </w:tc>
        <w:tc>
          <w:tcPr>
            <w:tcW w:w="96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5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7"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05"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86"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69"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1" w:type="dxa"/>
            <w:tcBorders>
              <w:top w:val="nil"/>
              <w:left w:val="nil"/>
              <w:bottom w:val="single" w:sz="4" w:space="0" w:color="auto"/>
              <w:right w:val="single" w:sz="4" w:space="0" w:color="auto"/>
            </w:tcBorders>
            <w:vAlign w:val="bottom"/>
          </w:tcPr>
          <w:p w:rsidR="00A05217" w:rsidRDefault="00A05217" w:rsidP="0032757E">
            <w:pPr>
              <w:jc w:val="right"/>
              <w:rPr>
                <w:b/>
                <w:bCs/>
                <w:color w:val="000000"/>
                <w:sz w:val="20"/>
                <w:szCs w:val="20"/>
              </w:rPr>
            </w:pPr>
          </w:p>
        </w:tc>
      </w:tr>
      <w:tr w:rsidR="00A05217" w:rsidTr="00C92B77">
        <w:trPr>
          <w:trHeight w:val="300"/>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Default="00A05217" w:rsidP="0032757E">
            <w:pPr>
              <w:jc w:val="center"/>
              <w:rPr>
                <w:b/>
                <w:bCs/>
                <w:color w:val="000000"/>
                <w:sz w:val="20"/>
                <w:szCs w:val="20"/>
              </w:rPr>
            </w:pPr>
            <w:r w:rsidRPr="009C7D5E">
              <w:rPr>
                <w:sz w:val="22"/>
                <w:szCs w:val="22"/>
              </w:rPr>
              <w:t>ФБ</w:t>
            </w:r>
          </w:p>
        </w:tc>
        <w:tc>
          <w:tcPr>
            <w:tcW w:w="1220" w:type="dxa"/>
            <w:tcBorders>
              <w:top w:val="nil"/>
              <w:left w:val="nil"/>
              <w:bottom w:val="single" w:sz="4" w:space="0" w:color="auto"/>
              <w:right w:val="single" w:sz="4" w:space="0" w:color="auto"/>
            </w:tcBorders>
          </w:tcPr>
          <w:p w:rsidR="00A05217" w:rsidRPr="0039510D" w:rsidRDefault="00A05217" w:rsidP="0032757E">
            <w:pPr>
              <w:jc w:val="center"/>
              <w:rPr>
                <w:bCs/>
                <w:color w:val="000000"/>
                <w:sz w:val="20"/>
                <w:szCs w:val="20"/>
              </w:rPr>
            </w:pPr>
            <w:r w:rsidRPr="0039510D">
              <w:rPr>
                <w:bCs/>
                <w:color w:val="000000"/>
                <w:sz w:val="20"/>
                <w:szCs w:val="20"/>
              </w:rPr>
              <w:t>2,415</w:t>
            </w:r>
          </w:p>
        </w:tc>
        <w:tc>
          <w:tcPr>
            <w:tcW w:w="960" w:type="dxa"/>
            <w:tcBorders>
              <w:top w:val="nil"/>
              <w:left w:val="nil"/>
              <w:bottom w:val="single" w:sz="4" w:space="0" w:color="auto"/>
              <w:right w:val="single" w:sz="4" w:space="0" w:color="auto"/>
            </w:tcBorders>
          </w:tcPr>
          <w:p w:rsidR="00A05217" w:rsidRPr="0039510D" w:rsidRDefault="00A05217" w:rsidP="0032757E">
            <w:pPr>
              <w:jc w:val="right"/>
              <w:rPr>
                <w:bCs/>
                <w:color w:val="000000"/>
                <w:sz w:val="20"/>
                <w:szCs w:val="20"/>
              </w:rPr>
            </w:pPr>
            <w:r w:rsidRPr="0039510D">
              <w:rPr>
                <w:bCs/>
                <w:color w:val="000000"/>
                <w:sz w:val="20"/>
                <w:szCs w:val="20"/>
              </w:rPr>
              <w:t>2,415</w:t>
            </w:r>
          </w:p>
        </w:tc>
        <w:tc>
          <w:tcPr>
            <w:tcW w:w="96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5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7"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05"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86"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69"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1" w:type="dxa"/>
            <w:tcBorders>
              <w:top w:val="nil"/>
              <w:left w:val="nil"/>
              <w:bottom w:val="single" w:sz="4" w:space="0" w:color="auto"/>
              <w:right w:val="single" w:sz="4" w:space="0" w:color="auto"/>
            </w:tcBorders>
            <w:vAlign w:val="bottom"/>
          </w:tcPr>
          <w:p w:rsidR="00A05217" w:rsidRDefault="00A05217" w:rsidP="0032757E">
            <w:pPr>
              <w:jc w:val="right"/>
              <w:rPr>
                <w:b/>
                <w:bCs/>
                <w:color w:val="000000"/>
                <w:sz w:val="20"/>
                <w:szCs w:val="20"/>
              </w:rPr>
            </w:pPr>
          </w:p>
        </w:tc>
      </w:tr>
      <w:tr w:rsidR="00A05217" w:rsidTr="00C92B77">
        <w:trPr>
          <w:trHeight w:val="300"/>
        </w:trPr>
        <w:tc>
          <w:tcPr>
            <w:tcW w:w="688" w:type="dxa"/>
            <w:vMerge/>
            <w:tcBorders>
              <w:left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Default="00A05217" w:rsidP="0032757E">
            <w:pPr>
              <w:jc w:val="center"/>
              <w:rPr>
                <w:b/>
                <w:bCs/>
                <w:color w:val="000000"/>
                <w:sz w:val="20"/>
                <w:szCs w:val="20"/>
              </w:rPr>
            </w:pPr>
            <w:r w:rsidRPr="009C7D5E">
              <w:rPr>
                <w:sz w:val="22"/>
                <w:szCs w:val="22"/>
              </w:rPr>
              <w:t>РБ</w:t>
            </w:r>
          </w:p>
        </w:tc>
        <w:tc>
          <w:tcPr>
            <w:tcW w:w="1220" w:type="dxa"/>
            <w:tcBorders>
              <w:top w:val="nil"/>
              <w:left w:val="nil"/>
              <w:bottom w:val="single" w:sz="4" w:space="0" w:color="auto"/>
              <w:right w:val="single" w:sz="4" w:space="0" w:color="auto"/>
            </w:tcBorders>
          </w:tcPr>
          <w:p w:rsidR="00A05217" w:rsidRPr="0039510D" w:rsidRDefault="00A05217" w:rsidP="0032757E">
            <w:pPr>
              <w:jc w:val="center"/>
              <w:rPr>
                <w:bCs/>
                <w:color w:val="000000"/>
                <w:sz w:val="20"/>
                <w:szCs w:val="20"/>
              </w:rPr>
            </w:pPr>
            <w:r w:rsidRPr="0039510D">
              <w:rPr>
                <w:bCs/>
                <w:color w:val="000000"/>
                <w:sz w:val="20"/>
                <w:szCs w:val="20"/>
              </w:rPr>
              <w:t>1,085</w:t>
            </w:r>
          </w:p>
        </w:tc>
        <w:tc>
          <w:tcPr>
            <w:tcW w:w="960" w:type="dxa"/>
            <w:tcBorders>
              <w:top w:val="nil"/>
              <w:left w:val="nil"/>
              <w:bottom w:val="single" w:sz="4" w:space="0" w:color="auto"/>
              <w:right w:val="single" w:sz="4" w:space="0" w:color="auto"/>
            </w:tcBorders>
          </w:tcPr>
          <w:p w:rsidR="00A05217" w:rsidRPr="0039510D" w:rsidRDefault="00A05217" w:rsidP="0032757E">
            <w:pPr>
              <w:jc w:val="right"/>
              <w:rPr>
                <w:bCs/>
                <w:color w:val="000000"/>
                <w:sz w:val="20"/>
                <w:szCs w:val="20"/>
              </w:rPr>
            </w:pPr>
            <w:r w:rsidRPr="0039510D">
              <w:rPr>
                <w:bCs/>
                <w:color w:val="000000"/>
                <w:sz w:val="20"/>
                <w:szCs w:val="20"/>
              </w:rPr>
              <w:t>1,085</w:t>
            </w:r>
          </w:p>
        </w:tc>
        <w:tc>
          <w:tcPr>
            <w:tcW w:w="96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5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7"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05"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86"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69"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1" w:type="dxa"/>
            <w:tcBorders>
              <w:top w:val="nil"/>
              <w:left w:val="nil"/>
              <w:bottom w:val="single" w:sz="4" w:space="0" w:color="auto"/>
              <w:right w:val="single" w:sz="4" w:space="0" w:color="auto"/>
            </w:tcBorders>
            <w:vAlign w:val="bottom"/>
          </w:tcPr>
          <w:p w:rsidR="00A05217" w:rsidRDefault="00A05217" w:rsidP="0032757E">
            <w:pPr>
              <w:jc w:val="right"/>
              <w:rPr>
                <w:b/>
                <w:bCs/>
                <w:color w:val="000000"/>
                <w:sz w:val="20"/>
                <w:szCs w:val="20"/>
              </w:rPr>
            </w:pPr>
          </w:p>
        </w:tc>
      </w:tr>
      <w:tr w:rsidR="00A05217" w:rsidTr="00C92B77">
        <w:trPr>
          <w:trHeight w:val="300"/>
        </w:trPr>
        <w:tc>
          <w:tcPr>
            <w:tcW w:w="688" w:type="dxa"/>
            <w:vMerge/>
            <w:tcBorders>
              <w:left w:val="single" w:sz="4" w:space="0" w:color="auto"/>
              <w:bottom w:val="single" w:sz="4" w:space="0" w:color="auto"/>
              <w:right w:val="single" w:sz="4" w:space="0" w:color="auto"/>
            </w:tcBorders>
            <w:vAlign w:val="center"/>
          </w:tcPr>
          <w:p w:rsidR="00A05217" w:rsidRDefault="00A05217"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A05217" w:rsidRDefault="00A05217" w:rsidP="0032757E">
            <w:pPr>
              <w:rPr>
                <w:b/>
                <w:bCs/>
                <w:color w:val="000000"/>
                <w:sz w:val="20"/>
                <w:szCs w:val="20"/>
              </w:rPr>
            </w:pPr>
          </w:p>
        </w:tc>
        <w:tc>
          <w:tcPr>
            <w:tcW w:w="1641" w:type="dxa"/>
            <w:tcBorders>
              <w:top w:val="nil"/>
              <w:left w:val="nil"/>
              <w:bottom w:val="single" w:sz="4" w:space="0" w:color="auto"/>
              <w:right w:val="single" w:sz="4" w:space="0" w:color="auto"/>
            </w:tcBorders>
          </w:tcPr>
          <w:p w:rsidR="00A05217" w:rsidRPr="009C7D5E" w:rsidRDefault="00A05217" w:rsidP="0032757E">
            <w:pPr>
              <w:jc w:val="center"/>
            </w:pPr>
            <w:proofErr w:type="spellStart"/>
            <w:r>
              <w:rPr>
                <w:sz w:val="22"/>
                <w:szCs w:val="22"/>
              </w:rPr>
              <w:t>Внеб</w:t>
            </w:r>
            <w:proofErr w:type="gramStart"/>
            <w:r>
              <w:rPr>
                <w:sz w:val="22"/>
                <w:szCs w:val="22"/>
              </w:rPr>
              <w:t>.и</w:t>
            </w:r>
            <w:proofErr w:type="gramEnd"/>
            <w:r>
              <w:rPr>
                <w:sz w:val="22"/>
                <w:szCs w:val="22"/>
              </w:rPr>
              <w:t>ст</w:t>
            </w:r>
            <w:proofErr w:type="spellEnd"/>
          </w:p>
        </w:tc>
        <w:tc>
          <w:tcPr>
            <w:tcW w:w="1220" w:type="dxa"/>
            <w:tcBorders>
              <w:top w:val="nil"/>
              <w:left w:val="nil"/>
              <w:bottom w:val="single" w:sz="4" w:space="0" w:color="auto"/>
              <w:right w:val="single" w:sz="4" w:space="0" w:color="auto"/>
            </w:tcBorders>
          </w:tcPr>
          <w:p w:rsidR="00A05217" w:rsidRPr="0039510D" w:rsidRDefault="00A05217" w:rsidP="0032757E">
            <w:pPr>
              <w:jc w:val="center"/>
              <w:rPr>
                <w:bCs/>
                <w:color w:val="000000"/>
                <w:sz w:val="20"/>
                <w:szCs w:val="20"/>
              </w:rPr>
            </w:pPr>
            <w:r w:rsidRPr="0039510D">
              <w:rPr>
                <w:bCs/>
                <w:color w:val="000000"/>
                <w:sz w:val="20"/>
                <w:szCs w:val="20"/>
              </w:rPr>
              <w:t>26,5</w:t>
            </w:r>
          </w:p>
        </w:tc>
        <w:tc>
          <w:tcPr>
            <w:tcW w:w="960" w:type="dxa"/>
            <w:tcBorders>
              <w:top w:val="nil"/>
              <w:left w:val="nil"/>
              <w:bottom w:val="single" w:sz="4" w:space="0" w:color="auto"/>
              <w:right w:val="single" w:sz="4" w:space="0" w:color="auto"/>
            </w:tcBorders>
          </w:tcPr>
          <w:p w:rsidR="00A05217" w:rsidRPr="0039510D" w:rsidRDefault="00A05217" w:rsidP="0032757E">
            <w:pPr>
              <w:jc w:val="right"/>
              <w:rPr>
                <w:bCs/>
                <w:color w:val="000000"/>
                <w:sz w:val="20"/>
                <w:szCs w:val="20"/>
              </w:rPr>
            </w:pPr>
            <w:r w:rsidRPr="0039510D">
              <w:rPr>
                <w:bCs/>
                <w:color w:val="000000"/>
                <w:sz w:val="20"/>
                <w:szCs w:val="20"/>
              </w:rPr>
              <w:t>26,5</w:t>
            </w:r>
          </w:p>
        </w:tc>
        <w:tc>
          <w:tcPr>
            <w:tcW w:w="96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50"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7"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05"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86"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869" w:type="dxa"/>
            <w:tcBorders>
              <w:top w:val="nil"/>
              <w:left w:val="nil"/>
              <w:bottom w:val="single" w:sz="4" w:space="0" w:color="auto"/>
              <w:right w:val="single" w:sz="4" w:space="0" w:color="auto"/>
            </w:tcBorders>
          </w:tcPr>
          <w:p w:rsidR="00A05217" w:rsidRDefault="00A05217" w:rsidP="0032757E">
            <w:pPr>
              <w:jc w:val="right"/>
              <w:rPr>
                <w:b/>
                <w:bCs/>
                <w:color w:val="000000"/>
                <w:sz w:val="20"/>
                <w:szCs w:val="20"/>
              </w:rPr>
            </w:pPr>
          </w:p>
        </w:tc>
        <w:tc>
          <w:tcPr>
            <w:tcW w:w="921" w:type="dxa"/>
            <w:tcBorders>
              <w:top w:val="nil"/>
              <w:left w:val="nil"/>
              <w:bottom w:val="single" w:sz="4" w:space="0" w:color="auto"/>
              <w:right w:val="single" w:sz="4" w:space="0" w:color="auto"/>
            </w:tcBorders>
            <w:vAlign w:val="bottom"/>
          </w:tcPr>
          <w:p w:rsidR="00A05217" w:rsidRDefault="00A05217" w:rsidP="0032757E">
            <w:pPr>
              <w:jc w:val="right"/>
              <w:rPr>
                <w:b/>
                <w:bCs/>
                <w:color w:val="000000"/>
                <w:sz w:val="20"/>
                <w:szCs w:val="20"/>
              </w:rPr>
            </w:pPr>
          </w:p>
        </w:tc>
      </w:tr>
      <w:tr w:rsidR="005B470A" w:rsidTr="00F33870">
        <w:trPr>
          <w:trHeight w:val="300"/>
        </w:trPr>
        <w:tc>
          <w:tcPr>
            <w:tcW w:w="688" w:type="dxa"/>
            <w:vMerge w:val="restart"/>
            <w:tcBorders>
              <w:top w:val="nil"/>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val="restart"/>
            <w:tcBorders>
              <w:top w:val="nil"/>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sidRPr="009C7D5E">
              <w:rPr>
                <w:rFonts w:ascii="Times New Roman" w:hAnsi="Times New Roman"/>
                <w:sz w:val="22"/>
                <w:szCs w:val="22"/>
              </w:rPr>
              <w:t>Цолгинск</w:t>
            </w:r>
            <w:r>
              <w:rPr>
                <w:rFonts w:ascii="Times New Roman" w:hAnsi="Times New Roman"/>
                <w:sz w:val="22"/>
                <w:szCs w:val="22"/>
              </w:rPr>
              <w:t>ий</w:t>
            </w:r>
            <w:proofErr w:type="spellEnd"/>
            <w:r>
              <w:rPr>
                <w:rFonts w:ascii="Times New Roman" w:hAnsi="Times New Roman"/>
                <w:sz w:val="22"/>
                <w:szCs w:val="22"/>
              </w:rPr>
              <w:t xml:space="preserve"> офис врача</w:t>
            </w:r>
            <w:r w:rsidRPr="009C7D5E">
              <w:rPr>
                <w:rFonts w:ascii="Times New Roman" w:hAnsi="Times New Roman"/>
                <w:sz w:val="22"/>
                <w:szCs w:val="22"/>
              </w:rPr>
              <w:t xml:space="preserve"> общей практики</w:t>
            </w: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bottom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val="restart"/>
            <w:tcBorders>
              <w:top w:val="nil"/>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val="restart"/>
            <w:tcBorders>
              <w:top w:val="nil"/>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sidRPr="009C7D5E">
              <w:rPr>
                <w:rFonts w:ascii="Times New Roman" w:hAnsi="Times New Roman"/>
                <w:sz w:val="22"/>
                <w:szCs w:val="22"/>
              </w:rPr>
              <w:t>Подлопатинск</w:t>
            </w:r>
            <w:r>
              <w:rPr>
                <w:rFonts w:ascii="Times New Roman" w:hAnsi="Times New Roman"/>
                <w:sz w:val="22"/>
                <w:szCs w:val="22"/>
              </w:rPr>
              <w:t>ий</w:t>
            </w:r>
            <w:proofErr w:type="spellEnd"/>
            <w:r>
              <w:rPr>
                <w:rFonts w:ascii="Times New Roman" w:hAnsi="Times New Roman"/>
                <w:sz w:val="22"/>
                <w:szCs w:val="22"/>
              </w:rPr>
              <w:t xml:space="preserve"> офис врача</w:t>
            </w:r>
            <w:r w:rsidRPr="009C7D5E">
              <w:rPr>
                <w:rFonts w:ascii="Times New Roman" w:hAnsi="Times New Roman"/>
                <w:sz w:val="22"/>
                <w:szCs w:val="22"/>
              </w:rPr>
              <w:t xml:space="preserve"> общей практики</w:t>
            </w: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bottom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r>
              <w:rPr>
                <w:rFonts w:ascii="Times New Roman" w:hAnsi="Times New Roman"/>
                <w:sz w:val="22"/>
                <w:szCs w:val="22"/>
              </w:rPr>
              <w:t>.</w:t>
            </w:r>
          </w:p>
        </w:tc>
        <w:tc>
          <w:tcPr>
            <w:tcW w:w="1220"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val="restart"/>
            <w:tcBorders>
              <w:top w:val="nil"/>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val="restart"/>
            <w:tcBorders>
              <w:top w:val="nil"/>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Никольск</w:t>
            </w:r>
            <w:r>
              <w:rPr>
                <w:rFonts w:ascii="Times New Roman" w:hAnsi="Times New Roman"/>
                <w:sz w:val="22"/>
                <w:szCs w:val="22"/>
              </w:rPr>
              <w:t>ий офис врача</w:t>
            </w:r>
            <w:r w:rsidRPr="009C7D5E">
              <w:rPr>
                <w:rFonts w:ascii="Times New Roman" w:hAnsi="Times New Roman"/>
                <w:sz w:val="22"/>
                <w:szCs w:val="22"/>
              </w:rPr>
              <w:t xml:space="preserve"> общей практики</w:t>
            </w: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1,085</w:t>
            </w: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bottom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r>
              <w:rPr>
                <w:rFonts w:ascii="Times New Roman" w:hAnsi="Times New Roman"/>
                <w:sz w:val="22"/>
                <w:szCs w:val="22"/>
              </w:rPr>
              <w:t>.</w:t>
            </w:r>
          </w:p>
        </w:tc>
        <w:tc>
          <w:tcPr>
            <w:tcW w:w="1220"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val="restart"/>
            <w:tcBorders>
              <w:top w:val="nil"/>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val="restart"/>
            <w:tcBorders>
              <w:top w:val="nil"/>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sidRPr="009C7D5E">
              <w:rPr>
                <w:rFonts w:ascii="Times New Roman" w:hAnsi="Times New Roman"/>
                <w:sz w:val="22"/>
                <w:szCs w:val="22"/>
              </w:rPr>
              <w:t>Харашибирск</w:t>
            </w:r>
            <w:r>
              <w:rPr>
                <w:rFonts w:ascii="Times New Roman" w:hAnsi="Times New Roman"/>
                <w:sz w:val="22"/>
                <w:szCs w:val="22"/>
              </w:rPr>
              <w:t>ий</w:t>
            </w:r>
            <w:proofErr w:type="spellEnd"/>
            <w:r>
              <w:rPr>
                <w:rFonts w:ascii="Times New Roman" w:hAnsi="Times New Roman"/>
                <w:sz w:val="22"/>
                <w:szCs w:val="22"/>
              </w:rPr>
              <w:t xml:space="preserve"> офис врача</w:t>
            </w:r>
            <w:r w:rsidRPr="009C7D5E">
              <w:rPr>
                <w:rFonts w:ascii="Times New Roman" w:hAnsi="Times New Roman"/>
                <w:sz w:val="22"/>
                <w:szCs w:val="22"/>
              </w:rPr>
              <w:t xml:space="preserve"> общей практики</w:t>
            </w: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5B470A">
            <w:pPr>
              <w:pStyle w:val="ConsNonformat"/>
              <w:widowControl/>
              <w:jc w:val="center"/>
              <w:rPr>
                <w:rFonts w:ascii="Times New Roman" w:hAnsi="Times New Roman"/>
                <w:sz w:val="22"/>
                <w:szCs w:val="22"/>
              </w:rPr>
            </w:pPr>
            <w:r>
              <w:rPr>
                <w:rFonts w:ascii="Times New Roman" w:hAnsi="Times New Roman"/>
                <w:sz w:val="22"/>
                <w:szCs w:val="22"/>
              </w:rPr>
              <w:t>10,0</w:t>
            </w: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B470A" w:rsidTr="00F33870">
        <w:trPr>
          <w:trHeight w:val="300"/>
        </w:trPr>
        <w:tc>
          <w:tcPr>
            <w:tcW w:w="688" w:type="dxa"/>
            <w:vMerge/>
            <w:tcBorders>
              <w:left w:val="single" w:sz="4" w:space="0" w:color="auto"/>
              <w:bottom w:val="single" w:sz="4" w:space="0" w:color="auto"/>
              <w:right w:val="single" w:sz="4" w:space="0" w:color="auto"/>
            </w:tcBorders>
            <w:vAlign w:val="center"/>
          </w:tcPr>
          <w:p w:rsidR="005B470A" w:rsidRDefault="005B470A"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B470A" w:rsidRPr="009C7D5E" w:rsidRDefault="005B470A"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B470A" w:rsidRDefault="005B470A" w:rsidP="0032757E">
            <w:pPr>
              <w:pStyle w:val="ConsNonformat"/>
              <w:widowControl/>
              <w:jc w:val="center"/>
              <w:rPr>
                <w:rFonts w:ascii="Times New Roman" w:hAnsi="Times New Roman"/>
                <w:sz w:val="22"/>
                <w:szCs w:val="22"/>
              </w:rPr>
            </w:pPr>
            <w:r>
              <w:rPr>
                <w:rFonts w:ascii="Times New Roman" w:hAnsi="Times New Roman"/>
                <w:sz w:val="22"/>
                <w:szCs w:val="22"/>
              </w:rPr>
              <w:t>6,5</w:t>
            </w:r>
          </w:p>
        </w:tc>
        <w:tc>
          <w:tcPr>
            <w:tcW w:w="921" w:type="dxa"/>
            <w:tcBorders>
              <w:top w:val="nil"/>
              <w:left w:val="nil"/>
              <w:bottom w:val="single" w:sz="4" w:space="0" w:color="auto"/>
              <w:right w:val="single" w:sz="4" w:space="0" w:color="auto"/>
            </w:tcBorders>
            <w:vAlign w:val="bottom"/>
          </w:tcPr>
          <w:p w:rsidR="005B470A" w:rsidRDefault="005B470A"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Гашейский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Хошун-Узурский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Калиновский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Нарсатуйский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Куготинский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Бомский</w:t>
            </w:r>
            <w:proofErr w:type="spellEnd"/>
            <w:r>
              <w:rPr>
                <w:rFonts w:ascii="Times New Roman" w:hAnsi="Times New Roman"/>
                <w:sz w:val="22"/>
                <w:szCs w:val="22"/>
              </w:rPr>
              <w:t xml:space="preserve"> фельдшерско-акушерский </w:t>
            </w:r>
            <w:r>
              <w:rPr>
                <w:rFonts w:ascii="Times New Roman" w:hAnsi="Times New Roman"/>
                <w:sz w:val="22"/>
                <w:szCs w:val="22"/>
              </w:rPr>
              <w:lastRenderedPageBreak/>
              <w:t>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lastRenderedPageBreak/>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Степновский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Барский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5C56F6">
            <w:pPr>
              <w:pStyle w:val="ConsNonformat"/>
              <w:widowControl/>
              <w:jc w:val="center"/>
              <w:rPr>
                <w:rFonts w:ascii="Times New Roman" w:hAnsi="Times New Roman"/>
                <w:sz w:val="22"/>
                <w:szCs w:val="22"/>
              </w:rPr>
            </w:pPr>
            <w:r>
              <w:rPr>
                <w:rFonts w:ascii="Times New Roman" w:hAnsi="Times New Roman"/>
                <w:sz w:val="22"/>
                <w:szCs w:val="22"/>
              </w:rPr>
              <w:t>4,0</w:t>
            </w: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869"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val="restart"/>
            <w:tcBorders>
              <w:top w:val="nil"/>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val="restart"/>
            <w:tcBorders>
              <w:top w:val="nil"/>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Кусотинский</w:t>
            </w:r>
            <w:proofErr w:type="spellEnd"/>
            <w:r>
              <w:rPr>
                <w:rFonts w:ascii="Times New Roman" w:hAnsi="Times New Roman"/>
                <w:sz w:val="22"/>
                <w:szCs w:val="22"/>
              </w:rPr>
              <w:t xml:space="preserve"> фельдшерско-акушерский пункт</w:t>
            </w: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Итого</w:t>
            </w:r>
          </w:p>
        </w:tc>
        <w:tc>
          <w:tcPr>
            <w:tcW w:w="1220" w:type="dxa"/>
            <w:tcBorders>
              <w:top w:val="nil"/>
              <w:left w:val="nil"/>
              <w:bottom w:val="single" w:sz="4" w:space="0" w:color="auto"/>
              <w:right w:val="single" w:sz="4" w:space="0" w:color="auto"/>
            </w:tcBorders>
          </w:tcPr>
          <w:p w:rsidR="005C56F6" w:rsidRPr="009C7D5E" w:rsidRDefault="005C56F6" w:rsidP="003B1B89">
            <w:pPr>
              <w:pStyle w:val="ConsNonformat"/>
              <w:widowControl/>
              <w:jc w:val="center"/>
              <w:rPr>
                <w:rFonts w:ascii="Times New Roman" w:hAnsi="Times New Roman"/>
                <w:sz w:val="22"/>
                <w:szCs w:val="22"/>
              </w:rPr>
            </w:pPr>
            <w:r>
              <w:rPr>
                <w:rFonts w:ascii="Times New Roman" w:hAnsi="Times New Roman"/>
                <w:sz w:val="22"/>
                <w:szCs w:val="22"/>
              </w:rPr>
              <w:t>4</w:t>
            </w:r>
            <w:r w:rsidR="003B1B89">
              <w:rPr>
                <w:rFonts w:ascii="Times New Roman" w:hAnsi="Times New Roman"/>
                <w:sz w:val="22"/>
                <w:szCs w:val="22"/>
              </w:rPr>
              <w:t>,</w:t>
            </w:r>
            <w:r>
              <w:rPr>
                <w:rFonts w:ascii="Times New Roman" w:hAnsi="Times New Roman"/>
                <w:sz w:val="22"/>
                <w:szCs w:val="22"/>
              </w:rPr>
              <w:t>0</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5C56F6" w:rsidP="003B1B89">
            <w:pPr>
              <w:pStyle w:val="ConsNonformat"/>
              <w:widowControl/>
              <w:jc w:val="center"/>
              <w:rPr>
                <w:rFonts w:ascii="Times New Roman" w:hAnsi="Times New Roman"/>
                <w:sz w:val="22"/>
                <w:szCs w:val="22"/>
              </w:rPr>
            </w:pPr>
            <w:r>
              <w:rPr>
                <w:rFonts w:ascii="Times New Roman" w:hAnsi="Times New Roman"/>
                <w:sz w:val="22"/>
                <w:szCs w:val="22"/>
              </w:rPr>
              <w:t>4</w:t>
            </w:r>
            <w:r w:rsidR="003B1B89">
              <w:rPr>
                <w:rFonts w:ascii="Times New Roman" w:hAnsi="Times New Roman"/>
                <w:sz w:val="22"/>
                <w:szCs w:val="22"/>
              </w:rPr>
              <w:t>,</w:t>
            </w:r>
            <w:r>
              <w:rPr>
                <w:rFonts w:ascii="Times New Roman" w:hAnsi="Times New Roman"/>
                <w:sz w:val="22"/>
                <w:szCs w:val="22"/>
              </w:rPr>
              <w:t>0</w:t>
            </w: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r w:rsidRPr="009C7D5E">
              <w:rPr>
                <w:rFonts w:ascii="Times New Roman" w:hAnsi="Times New Roman"/>
                <w:sz w:val="22"/>
                <w:szCs w:val="22"/>
              </w:rPr>
              <w:t>ФБ</w:t>
            </w:r>
          </w:p>
        </w:tc>
        <w:tc>
          <w:tcPr>
            <w:tcW w:w="1220" w:type="dxa"/>
            <w:tcBorders>
              <w:top w:val="nil"/>
              <w:left w:val="nil"/>
              <w:bottom w:val="single" w:sz="4" w:space="0" w:color="auto"/>
              <w:right w:val="single" w:sz="4" w:space="0" w:color="auto"/>
            </w:tcBorders>
          </w:tcPr>
          <w:p w:rsidR="005C56F6"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5C56F6" w:rsidRPr="009C7D5E"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2,415</w:t>
            </w:r>
          </w:p>
        </w:tc>
        <w:tc>
          <w:tcPr>
            <w:tcW w:w="921" w:type="dxa"/>
            <w:tcBorders>
              <w:top w:val="nil"/>
              <w:left w:val="nil"/>
              <w:bottom w:val="single" w:sz="4" w:space="0" w:color="auto"/>
              <w:right w:val="single" w:sz="4" w:space="0" w:color="auto"/>
            </w:tcBorders>
            <w:vAlign w:val="bottom"/>
          </w:tcPr>
          <w:p w:rsidR="005C56F6" w:rsidRDefault="005C56F6" w:rsidP="0032757E">
            <w:pPr>
              <w:jc w:val="right"/>
              <w:rPr>
                <w:b/>
                <w:bCs/>
                <w:color w:val="000000"/>
                <w:sz w:val="20"/>
                <w:szCs w:val="20"/>
              </w:rPr>
            </w:pPr>
          </w:p>
        </w:tc>
      </w:tr>
      <w:tr w:rsidR="005C56F6" w:rsidTr="00F33870">
        <w:trPr>
          <w:trHeight w:val="300"/>
        </w:trPr>
        <w:tc>
          <w:tcPr>
            <w:tcW w:w="688" w:type="dxa"/>
            <w:vMerge/>
            <w:tcBorders>
              <w:left w:val="single" w:sz="4" w:space="0" w:color="auto"/>
              <w:bottom w:val="nil"/>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nil"/>
              <w:right w:val="single" w:sz="4" w:space="0" w:color="auto"/>
            </w:tcBorders>
          </w:tcPr>
          <w:p w:rsidR="003B1B89" w:rsidRPr="009C7D5E" w:rsidRDefault="005C56F6" w:rsidP="003B1B89">
            <w:pPr>
              <w:pStyle w:val="ConsNonformat"/>
              <w:widowControl/>
              <w:jc w:val="center"/>
              <w:rPr>
                <w:rFonts w:ascii="Times New Roman" w:hAnsi="Times New Roman"/>
                <w:sz w:val="22"/>
                <w:szCs w:val="22"/>
              </w:rPr>
            </w:pPr>
            <w:r w:rsidRPr="009C7D5E">
              <w:rPr>
                <w:rFonts w:ascii="Times New Roman" w:hAnsi="Times New Roman"/>
                <w:sz w:val="22"/>
                <w:szCs w:val="22"/>
              </w:rPr>
              <w:t>РБ</w:t>
            </w:r>
          </w:p>
        </w:tc>
        <w:tc>
          <w:tcPr>
            <w:tcW w:w="1220" w:type="dxa"/>
            <w:tcBorders>
              <w:top w:val="nil"/>
              <w:left w:val="nil"/>
              <w:bottom w:val="nil"/>
              <w:right w:val="single" w:sz="4" w:space="0" w:color="auto"/>
            </w:tcBorders>
          </w:tcPr>
          <w:p w:rsidR="005C56F6"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60"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869" w:type="dxa"/>
            <w:tcBorders>
              <w:top w:val="nil"/>
              <w:left w:val="nil"/>
              <w:bottom w:val="nil"/>
              <w:right w:val="single" w:sz="4" w:space="0" w:color="auto"/>
            </w:tcBorders>
          </w:tcPr>
          <w:p w:rsidR="005C56F6" w:rsidRPr="009C7D5E"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1,085</w:t>
            </w:r>
          </w:p>
        </w:tc>
        <w:tc>
          <w:tcPr>
            <w:tcW w:w="921" w:type="dxa"/>
            <w:tcBorders>
              <w:top w:val="nil"/>
              <w:left w:val="nil"/>
              <w:bottom w:val="nil"/>
              <w:right w:val="single" w:sz="4" w:space="0" w:color="auto"/>
            </w:tcBorders>
            <w:vAlign w:val="bottom"/>
          </w:tcPr>
          <w:p w:rsidR="005C56F6" w:rsidRDefault="005C56F6" w:rsidP="0032757E">
            <w:pPr>
              <w:jc w:val="right"/>
              <w:rPr>
                <w:b/>
                <w:bCs/>
                <w:color w:val="000000"/>
                <w:sz w:val="20"/>
                <w:szCs w:val="20"/>
              </w:rPr>
            </w:pPr>
          </w:p>
        </w:tc>
      </w:tr>
      <w:tr w:rsidR="005C56F6" w:rsidTr="003B1B89">
        <w:trPr>
          <w:trHeight w:val="300"/>
        </w:trPr>
        <w:tc>
          <w:tcPr>
            <w:tcW w:w="688" w:type="dxa"/>
            <w:tcBorders>
              <w:top w:val="nil"/>
              <w:left w:val="single" w:sz="4" w:space="0" w:color="auto"/>
              <w:bottom w:val="nil"/>
              <w:right w:val="single" w:sz="4" w:space="0" w:color="auto"/>
            </w:tcBorders>
            <w:vAlign w:val="center"/>
          </w:tcPr>
          <w:p w:rsidR="005C56F6" w:rsidRDefault="005C56F6" w:rsidP="0032757E">
            <w:pPr>
              <w:rPr>
                <w:color w:val="000000"/>
                <w:sz w:val="20"/>
                <w:szCs w:val="20"/>
              </w:rPr>
            </w:pPr>
          </w:p>
        </w:tc>
        <w:tc>
          <w:tcPr>
            <w:tcW w:w="4062" w:type="dxa"/>
            <w:vMerge/>
            <w:tcBorders>
              <w:left w:val="single" w:sz="4" w:space="0" w:color="auto"/>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641"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1220"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950"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7"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05" w:type="dxa"/>
            <w:tcBorders>
              <w:top w:val="nil"/>
              <w:left w:val="nil"/>
              <w:bottom w:val="nil"/>
              <w:right w:val="single" w:sz="4" w:space="0" w:color="auto"/>
            </w:tcBorders>
          </w:tcPr>
          <w:p w:rsidR="005C56F6" w:rsidRPr="009C7D5E" w:rsidRDefault="005C56F6" w:rsidP="0032757E">
            <w:pPr>
              <w:pStyle w:val="ConsNonformat"/>
              <w:widowControl/>
              <w:jc w:val="center"/>
              <w:rPr>
                <w:rFonts w:ascii="Times New Roman" w:hAnsi="Times New Roman"/>
                <w:sz w:val="22"/>
                <w:szCs w:val="22"/>
              </w:rPr>
            </w:pPr>
          </w:p>
        </w:tc>
        <w:tc>
          <w:tcPr>
            <w:tcW w:w="886"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869" w:type="dxa"/>
            <w:tcBorders>
              <w:top w:val="nil"/>
              <w:left w:val="nil"/>
              <w:bottom w:val="nil"/>
              <w:right w:val="single" w:sz="4" w:space="0" w:color="auto"/>
            </w:tcBorders>
          </w:tcPr>
          <w:p w:rsidR="005C56F6" w:rsidRDefault="005C56F6" w:rsidP="0032757E">
            <w:pPr>
              <w:pStyle w:val="ConsNonformat"/>
              <w:widowControl/>
              <w:jc w:val="center"/>
              <w:rPr>
                <w:rFonts w:ascii="Times New Roman" w:hAnsi="Times New Roman"/>
                <w:sz w:val="22"/>
                <w:szCs w:val="22"/>
              </w:rPr>
            </w:pPr>
          </w:p>
        </w:tc>
        <w:tc>
          <w:tcPr>
            <w:tcW w:w="921" w:type="dxa"/>
            <w:tcBorders>
              <w:top w:val="nil"/>
              <w:left w:val="nil"/>
              <w:bottom w:val="nil"/>
              <w:right w:val="single" w:sz="4" w:space="0" w:color="auto"/>
            </w:tcBorders>
            <w:vAlign w:val="bottom"/>
          </w:tcPr>
          <w:p w:rsidR="005C56F6" w:rsidRDefault="005C56F6" w:rsidP="0032757E">
            <w:pPr>
              <w:jc w:val="right"/>
              <w:rPr>
                <w:b/>
                <w:bCs/>
                <w:color w:val="000000"/>
                <w:sz w:val="20"/>
                <w:szCs w:val="20"/>
              </w:rPr>
            </w:pPr>
          </w:p>
        </w:tc>
      </w:tr>
      <w:tr w:rsidR="003B1B89" w:rsidTr="00AA14AE">
        <w:trPr>
          <w:trHeight w:val="300"/>
        </w:trPr>
        <w:tc>
          <w:tcPr>
            <w:tcW w:w="688" w:type="dxa"/>
            <w:tcBorders>
              <w:top w:val="nil"/>
              <w:left w:val="single" w:sz="4" w:space="0" w:color="auto"/>
              <w:bottom w:val="nil"/>
              <w:right w:val="single" w:sz="4" w:space="0" w:color="auto"/>
            </w:tcBorders>
            <w:vAlign w:val="center"/>
          </w:tcPr>
          <w:p w:rsidR="003B1B89" w:rsidRDefault="003B1B89" w:rsidP="0032757E">
            <w:pPr>
              <w:rPr>
                <w:color w:val="000000"/>
                <w:sz w:val="20"/>
                <w:szCs w:val="20"/>
              </w:rPr>
            </w:pPr>
          </w:p>
        </w:tc>
        <w:tc>
          <w:tcPr>
            <w:tcW w:w="4062" w:type="dxa"/>
            <w:tcBorders>
              <w:left w:val="single" w:sz="4" w:space="0" w:color="auto"/>
              <w:right w:val="single" w:sz="4" w:space="0" w:color="auto"/>
            </w:tcBorders>
          </w:tcPr>
          <w:p w:rsidR="003B1B89" w:rsidRPr="009C7D5E" w:rsidRDefault="003B1B89" w:rsidP="0032757E">
            <w:pPr>
              <w:pStyle w:val="ConsNonformat"/>
              <w:widowControl/>
              <w:jc w:val="center"/>
              <w:rPr>
                <w:rFonts w:ascii="Times New Roman" w:hAnsi="Times New Roman"/>
                <w:sz w:val="22"/>
                <w:szCs w:val="22"/>
              </w:rPr>
            </w:pPr>
          </w:p>
        </w:tc>
        <w:tc>
          <w:tcPr>
            <w:tcW w:w="1641" w:type="dxa"/>
            <w:tcBorders>
              <w:top w:val="nil"/>
              <w:left w:val="nil"/>
              <w:bottom w:val="nil"/>
              <w:right w:val="single" w:sz="4" w:space="0" w:color="auto"/>
            </w:tcBorders>
          </w:tcPr>
          <w:p w:rsidR="003B1B89" w:rsidRPr="009C7D5E" w:rsidRDefault="003B1B89" w:rsidP="0032757E">
            <w:pPr>
              <w:pStyle w:val="ConsNonformat"/>
              <w:widowControl/>
              <w:jc w:val="center"/>
              <w:rPr>
                <w:rFonts w:ascii="Times New Roman" w:hAnsi="Times New Roman"/>
                <w:sz w:val="22"/>
                <w:szCs w:val="22"/>
              </w:rPr>
            </w:pPr>
            <w:proofErr w:type="spellStart"/>
            <w:r>
              <w:rPr>
                <w:rFonts w:ascii="Times New Roman" w:hAnsi="Times New Roman"/>
                <w:sz w:val="22"/>
                <w:szCs w:val="22"/>
              </w:rPr>
              <w:t>Внеб</w:t>
            </w:r>
            <w:proofErr w:type="gramStart"/>
            <w:r>
              <w:rPr>
                <w:rFonts w:ascii="Times New Roman" w:hAnsi="Times New Roman"/>
                <w:sz w:val="22"/>
                <w:szCs w:val="22"/>
              </w:rPr>
              <w:t>.и</w:t>
            </w:r>
            <w:proofErr w:type="gramEnd"/>
            <w:r>
              <w:rPr>
                <w:rFonts w:ascii="Times New Roman" w:hAnsi="Times New Roman"/>
                <w:sz w:val="22"/>
                <w:szCs w:val="22"/>
              </w:rPr>
              <w:t>ст</w:t>
            </w:r>
            <w:proofErr w:type="spellEnd"/>
          </w:p>
        </w:tc>
        <w:tc>
          <w:tcPr>
            <w:tcW w:w="1220" w:type="dxa"/>
            <w:tcBorders>
              <w:top w:val="nil"/>
              <w:left w:val="nil"/>
              <w:bottom w:val="nil"/>
              <w:right w:val="single" w:sz="4" w:space="0" w:color="auto"/>
            </w:tcBorders>
          </w:tcPr>
          <w:p w:rsidR="003B1B89"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60" w:type="dxa"/>
            <w:tcBorders>
              <w:top w:val="nil"/>
              <w:left w:val="nil"/>
              <w:bottom w:val="nil"/>
              <w:right w:val="single" w:sz="4" w:space="0" w:color="auto"/>
            </w:tcBorders>
          </w:tcPr>
          <w:p w:rsidR="003B1B89" w:rsidRPr="009C7D5E" w:rsidRDefault="003B1B89"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3B1B89" w:rsidRPr="009C7D5E" w:rsidRDefault="003B1B89" w:rsidP="0032757E">
            <w:pPr>
              <w:pStyle w:val="ConsNonformat"/>
              <w:widowControl/>
              <w:jc w:val="center"/>
              <w:rPr>
                <w:rFonts w:ascii="Times New Roman" w:hAnsi="Times New Roman"/>
                <w:sz w:val="22"/>
                <w:szCs w:val="22"/>
              </w:rPr>
            </w:pPr>
          </w:p>
        </w:tc>
        <w:tc>
          <w:tcPr>
            <w:tcW w:w="950" w:type="dxa"/>
            <w:tcBorders>
              <w:top w:val="nil"/>
              <w:left w:val="nil"/>
              <w:bottom w:val="nil"/>
              <w:right w:val="single" w:sz="4" w:space="0" w:color="auto"/>
            </w:tcBorders>
          </w:tcPr>
          <w:p w:rsidR="003B1B89" w:rsidRDefault="003B1B89" w:rsidP="0032757E">
            <w:pPr>
              <w:pStyle w:val="ConsNonformat"/>
              <w:widowControl/>
              <w:jc w:val="center"/>
              <w:rPr>
                <w:rFonts w:ascii="Times New Roman" w:hAnsi="Times New Roman"/>
                <w:sz w:val="22"/>
                <w:szCs w:val="22"/>
              </w:rPr>
            </w:pPr>
          </w:p>
        </w:tc>
        <w:tc>
          <w:tcPr>
            <w:tcW w:w="927" w:type="dxa"/>
            <w:tcBorders>
              <w:top w:val="nil"/>
              <w:left w:val="nil"/>
              <w:bottom w:val="nil"/>
              <w:right w:val="single" w:sz="4" w:space="0" w:color="auto"/>
            </w:tcBorders>
          </w:tcPr>
          <w:p w:rsidR="003B1B89" w:rsidRDefault="003B1B89" w:rsidP="0032757E">
            <w:pPr>
              <w:pStyle w:val="ConsNonformat"/>
              <w:widowControl/>
              <w:jc w:val="center"/>
              <w:rPr>
                <w:rFonts w:ascii="Times New Roman" w:hAnsi="Times New Roman"/>
                <w:sz w:val="22"/>
                <w:szCs w:val="22"/>
              </w:rPr>
            </w:pPr>
          </w:p>
        </w:tc>
        <w:tc>
          <w:tcPr>
            <w:tcW w:w="905" w:type="dxa"/>
            <w:tcBorders>
              <w:top w:val="nil"/>
              <w:left w:val="nil"/>
              <w:bottom w:val="nil"/>
              <w:right w:val="single" w:sz="4" w:space="0" w:color="auto"/>
            </w:tcBorders>
          </w:tcPr>
          <w:p w:rsidR="003B1B89" w:rsidRPr="009C7D5E" w:rsidRDefault="003B1B89" w:rsidP="0032757E">
            <w:pPr>
              <w:pStyle w:val="ConsNonformat"/>
              <w:widowControl/>
              <w:jc w:val="center"/>
              <w:rPr>
                <w:rFonts w:ascii="Times New Roman" w:hAnsi="Times New Roman"/>
                <w:sz w:val="22"/>
                <w:szCs w:val="22"/>
              </w:rPr>
            </w:pPr>
          </w:p>
        </w:tc>
        <w:tc>
          <w:tcPr>
            <w:tcW w:w="886" w:type="dxa"/>
            <w:tcBorders>
              <w:top w:val="nil"/>
              <w:left w:val="nil"/>
              <w:bottom w:val="nil"/>
              <w:right w:val="single" w:sz="4" w:space="0" w:color="auto"/>
            </w:tcBorders>
          </w:tcPr>
          <w:p w:rsidR="003B1B89" w:rsidRDefault="003B1B89" w:rsidP="0032757E">
            <w:pPr>
              <w:pStyle w:val="ConsNonformat"/>
              <w:widowControl/>
              <w:jc w:val="center"/>
              <w:rPr>
                <w:rFonts w:ascii="Times New Roman" w:hAnsi="Times New Roman"/>
                <w:sz w:val="22"/>
                <w:szCs w:val="22"/>
              </w:rPr>
            </w:pPr>
          </w:p>
        </w:tc>
        <w:tc>
          <w:tcPr>
            <w:tcW w:w="869" w:type="dxa"/>
            <w:tcBorders>
              <w:top w:val="nil"/>
              <w:left w:val="nil"/>
              <w:bottom w:val="nil"/>
              <w:right w:val="single" w:sz="4" w:space="0" w:color="auto"/>
            </w:tcBorders>
          </w:tcPr>
          <w:p w:rsidR="003B1B89" w:rsidRDefault="003B1B89" w:rsidP="0032757E">
            <w:pPr>
              <w:pStyle w:val="ConsNonformat"/>
              <w:widowControl/>
              <w:jc w:val="center"/>
              <w:rPr>
                <w:rFonts w:ascii="Times New Roman" w:hAnsi="Times New Roman"/>
                <w:sz w:val="22"/>
                <w:szCs w:val="22"/>
              </w:rPr>
            </w:pPr>
            <w:r>
              <w:rPr>
                <w:rFonts w:ascii="Times New Roman" w:hAnsi="Times New Roman"/>
                <w:sz w:val="22"/>
                <w:szCs w:val="22"/>
              </w:rPr>
              <w:t>0,5</w:t>
            </w:r>
          </w:p>
        </w:tc>
        <w:tc>
          <w:tcPr>
            <w:tcW w:w="921" w:type="dxa"/>
            <w:tcBorders>
              <w:top w:val="nil"/>
              <w:left w:val="nil"/>
              <w:bottom w:val="nil"/>
              <w:right w:val="single" w:sz="4" w:space="0" w:color="auto"/>
            </w:tcBorders>
            <w:vAlign w:val="bottom"/>
          </w:tcPr>
          <w:p w:rsidR="003B1B89" w:rsidRDefault="003B1B89" w:rsidP="0032757E">
            <w:pPr>
              <w:jc w:val="right"/>
              <w:rPr>
                <w:b/>
                <w:bCs/>
                <w:color w:val="000000"/>
                <w:sz w:val="20"/>
                <w:szCs w:val="20"/>
              </w:rPr>
            </w:pPr>
          </w:p>
        </w:tc>
      </w:tr>
      <w:tr w:rsidR="00AA14AE" w:rsidTr="00044D5C">
        <w:trPr>
          <w:trHeight w:val="300"/>
        </w:trPr>
        <w:tc>
          <w:tcPr>
            <w:tcW w:w="688" w:type="dxa"/>
            <w:tcBorders>
              <w:top w:val="nil"/>
              <w:left w:val="single" w:sz="4" w:space="0" w:color="auto"/>
              <w:bottom w:val="nil"/>
              <w:right w:val="single" w:sz="4" w:space="0" w:color="auto"/>
            </w:tcBorders>
            <w:vAlign w:val="center"/>
          </w:tcPr>
          <w:p w:rsidR="00AA14AE" w:rsidRDefault="00AA14AE" w:rsidP="0032757E">
            <w:pPr>
              <w:rPr>
                <w:color w:val="000000"/>
                <w:sz w:val="20"/>
                <w:szCs w:val="20"/>
              </w:rPr>
            </w:pPr>
          </w:p>
        </w:tc>
        <w:tc>
          <w:tcPr>
            <w:tcW w:w="4062" w:type="dxa"/>
            <w:tcBorders>
              <w:left w:val="single" w:sz="4" w:space="0" w:color="auto"/>
              <w:right w:val="single" w:sz="4" w:space="0" w:color="auto"/>
            </w:tcBorders>
          </w:tcPr>
          <w:p w:rsidR="00AA14AE" w:rsidRPr="009C7D5E" w:rsidRDefault="00AA14AE" w:rsidP="0032757E">
            <w:pPr>
              <w:pStyle w:val="ConsNonformat"/>
              <w:widowControl/>
              <w:jc w:val="center"/>
              <w:rPr>
                <w:rFonts w:ascii="Times New Roman" w:hAnsi="Times New Roman"/>
                <w:sz w:val="22"/>
                <w:szCs w:val="22"/>
              </w:rPr>
            </w:pPr>
          </w:p>
        </w:tc>
        <w:tc>
          <w:tcPr>
            <w:tcW w:w="1641"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1220"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AA14AE" w:rsidRPr="009C7D5E" w:rsidRDefault="00AA14AE" w:rsidP="0032757E">
            <w:pPr>
              <w:pStyle w:val="ConsNonformat"/>
              <w:widowControl/>
              <w:jc w:val="center"/>
              <w:rPr>
                <w:rFonts w:ascii="Times New Roman" w:hAnsi="Times New Roman"/>
                <w:sz w:val="22"/>
                <w:szCs w:val="22"/>
              </w:rPr>
            </w:pPr>
          </w:p>
        </w:tc>
        <w:tc>
          <w:tcPr>
            <w:tcW w:w="960" w:type="dxa"/>
            <w:tcBorders>
              <w:top w:val="nil"/>
              <w:left w:val="nil"/>
              <w:bottom w:val="nil"/>
              <w:right w:val="single" w:sz="4" w:space="0" w:color="auto"/>
            </w:tcBorders>
          </w:tcPr>
          <w:p w:rsidR="00AA14AE" w:rsidRPr="009C7D5E" w:rsidRDefault="00AA14AE" w:rsidP="0032757E">
            <w:pPr>
              <w:pStyle w:val="ConsNonformat"/>
              <w:widowControl/>
              <w:jc w:val="center"/>
              <w:rPr>
                <w:rFonts w:ascii="Times New Roman" w:hAnsi="Times New Roman"/>
                <w:sz w:val="22"/>
                <w:szCs w:val="22"/>
              </w:rPr>
            </w:pPr>
          </w:p>
        </w:tc>
        <w:tc>
          <w:tcPr>
            <w:tcW w:w="950"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927"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905" w:type="dxa"/>
            <w:tcBorders>
              <w:top w:val="nil"/>
              <w:left w:val="nil"/>
              <w:bottom w:val="nil"/>
              <w:right w:val="single" w:sz="4" w:space="0" w:color="auto"/>
            </w:tcBorders>
          </w:tcPr>
          <w:p w:rsidR="00AA14AE" w:rsidRPr="009C7D5E" w:rsidRDefault="00AA14AE" w:rsidP="0032757E">
            <w:pPr>
              <w:pStyle w:val="ConsNonformat"/>
              <w:widowControl/>
              <w:jc w:val="center"/>
              <w:rPr>
                <w:rFonts w:ascii="Times New Roman" w:hAnsi="Times New Roman"/>
                <w:sz w:val="22"/>
                <w:szCs w:val="22"/>
              </w:rPr>
            </w:pPr>
          </w:p>
        </w:tc>
        <w:tc>
          <w:tcPr>
            <w:tcW w:w="886"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869" w:type="dxa"/>
            <w:tcBorders>
              <w:top w:val="nil"/>
              <w:left w:val="nil"/>
              <w:bottom w:val="nil"/>
              <w:right w:val="single" w:sz="4" w:space="0" w:color="auto"/>
            </w:tcBorders>
          </w:tcPr>
          <w:p w:rsidR="00AA14AE" w:rsidRDefault="00AA14AE" w:rsidP="0032757E">
            <w:pPr>
              <w:pStyle w:val="ConsNonformat"/>
              <w:widowControl/>
              <w:jc w:val="center"/>
              <w:rPr>
                <w:rFonts w:ascii="Times New Roman" w:hAnsi="Times New Roman"/>
                <w:sz w:val="22"/>
                <w:szCs w:val="22"/>
              </w:rPr>
            </w:pPr>
          </w:p>
        </w:tc>
        <w:tc>
          <w:tcPr>
            <w:tcW w:w="921" w:type="dxa"/>
            <w:tcBorders>
              <w:top w:val="nil"/>
              <w:left w:val="nil"/>
              <w:bottom w:val="nil"/>
              <w:right w:val="single" w:sz="4" w:space="0" w:color="auto"/>
            </w:tcBorders>
            <w:vAlign w:val="bottom"/>
          </w:tcPr>
          <w:p w:rsidR="00AA14AE" w:rsidRDefault="00AA14AE" w:rsidP="0032757E">
            <w:pPr>
              <w:jc w:val="right"/>
              <w:rPr>
                <w:b/>
                <w:bCs/>
                <w:color w:val="000000"/>
                <w:sz w:val="20"/>
                <w:szCs w:val="20"/>
              </w:rPr>
            </w:pPr>
          </w:p>
        </w:tc>
      </w:tr>
      <w:tr w:rsidR="00044D5C" w:rsidTr="00F33870">
        <w:trPr>
          <w:trHeight w:val="300"/>
        </w:trPr>
        <w:tc>
          <w:tcPr>
            <w:tcW w:w="688" w:type="dxa"/>
            <w:tcBorders>
              <w:top w:val="nil"/>
              <w:left w:val="single" w:sz="4" w:space="0" w:color="auto"/>
              <w:bottom w:val="single" w:sz="4" w:space="0" w:color="auto"/>
              <w:right w:val="single" w:sz="4" w:space="0" w:color="auto"/>
            </w:tcBorders>
            <w:vAlign w:val="center"/>
          </w:tcPr>
          <w:p w:rsidR="00044D5C" w:rsidRDefault="00044D5C" w:rsidP="0032757E">
            <w:pPr>
              <w:rPr>
                <w:color w:val="000000"/>
                <w:sz w:val="20"/>
                <w:szCs w:val="20"/>
              </w:rPr>
            </w:pPr>
          </w:p>
        </w:tc>
        <w:tc>
          <w:tcPr>
            <w:tcW w:w="4062" w:type="dxa"/>
            <w:tcBorders>
              <w:left w:val="single" w:sz="4" w:space="0" w:color="auto"/>
              <w:bottom w:val="single" w:sz="4" w:space="0" w:color="auto"/>
              <w:right w:val="single" w:sz="4" w:space="0" w:color="auto"/>
            </w:tcBorders>
          </w:tcPr>
          <w:p w:rsidR="00044D5C" w:rsidRPr="009C7D5E" w:rsidRDefault="00044D5C" w:rsidP="0032757E">
            <w:pPr>
              <w:pStyle w:val="ConsNonformat"/>
              <w:widowControl/>
              <w:jc w:val="center"/>
              <w:rPr>
                <w:rFonts w:ascii="Times New Roman" w:hAnsi="Times New Roman"/>
                <w:sz w:val="22"/>
                <w:szCs w:val="22"/>
              </w:rPr>
            </w:pPr>
          </w:p>
        </w:tc>
        <w:tc>
          <w:tcPr>
            <w:tcW w:w="1641"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1220"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044D5C" w:rsidRPr="009C7D5E" w:rsidRDefault="00044D5C" w:rsidP="0032757E">
            <w:pPr>
              <w:pStyle w:val="ConsNonformat"/>
              <w:widowControl/>
              <w:jc w:val="center"/>
              <w:rPr>
                <w:rFonts w:ascii="Times New Roman" w:hAnsi="Times New Roman"/>
                <w:sz w:val="22"/>
                <w:szCs w:val="22"/>
              </w:rPr>
            </w:pPr>
          </w:p>
        </w:tc>
        <w:tc>
          <w:tcPr>
            <w:tcW w:w="960" w:type="dxa"/>
            <w:tcBorders>
              <w:top w:val="nil"/>
              <w:left w:val="nil"/>
              <w:bottom w:val="single" w:sz="4" w:space="0" w:color="auto"/>
              <w:right w:val="single" w:sz="4" w:space="0" w:color="auto"/>
            </w:tcBorders>
          </w:tcPr>
          <w:p w:rsidR="00044D5C" w:rsidRPr="009C7D5E" w:rsidRDefault="00044D5C" w:rsidP="0032757E">
            <w:pPr>
              <w:pStyle w:val="ConsNonformat"/>
              <w:widowControl/>
              <w:jc w:val="center"/>
              <w:rPr>
                <w:rFonts w:ascii="Times New Roman" w:hAnsi="Times New Roman"/>
                <w:sz w:val="22"/>
                <w:szCs w:val="22"/>
              </w:rPr>
            </w:pPr>
          </w:p>
        </w:tc>
        <w:tc>
          <w:tcPr>
            <w:tcW w:w="950"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927"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905" w:type="dxa"/>
            <w:tcBorders>
              <w:top w:val="nil"/>
              <w:left w:val="nil"/>
              <w:bottom w:val="single" w:sz="4" w:space="0" w:color="auto"/>
              <w:right w:val="single" w:sz="4" w:space="0" w:color="auto"/>
            </w:tcBorders>
          </w:tcPr>
          <w:p w:rsidR="00044D5C" w:rsidRPr="009C7D5E" w:rsidRDefault="00044D5C" w:rsidP="0032757E">
            <w:pPr>
              <w:pStyle w:val="ConsNonformat"/>
              <w:widowControl/>
              <w:jc w:val="center"/>
              <w:rPr>
                <w:rFonts w:ascii="Times New Roman" w:hAnsi="Times New Roman"/>
                <w:sz w:val="22"/>
                <w:szCs w:val="22"/>
              </w:rPr>
            </w:pPr>
          </w:p>
        </w:tc>
        <w:tc>
          <w:tcPr>
            <w:tcW w:w="886"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869" w:type="dxa"/>
            <w:tcBorders>
              <w:top w:val="nil"/>
              <w:left w:val="nil"/>
              <w:bottom w:val="single" w:sz="4" w:space="0" w:color="auto"/>
              <w:right w:val="single" w:sz="4" w:space="0" w:color="auto"/>
            </w:tcBorders>
          </w:tcPr>
          <w:p w:rsidR="00044D5C" w:rsidRDefault="00044D5C" w:rsidP="0032757E">
            <w:pPr>
              <w:pStyle w:val="ConsNonformat"/>
              <w:widowControl/>
              <w:jc w:val="center"/>
              <w:rPr>
                <w:rFonts w:ascii="Times New Roman" w:hAnsi="Times New Roman"/>
                <w:sz w:val="22"/>
                <w:szCs w:val="22"/>
              </w:rPr>
            </w:pPr>
          </w:p>
        </w:tc>
        <w:tc>
          <w:tcPr>
            <w:tcW w:w="921" w:type="dxa"/>
            <w:tcBorders>
              <w:top w:val="nil"/>
              <w:left w:val="nil"/>
              <w:bottom w:val="single" w:sz="4" w:space="0" w:color="auto"/>
              <w:right w:val="single" w:sz="4" w:space="0" w:color="auto"/>
            </w:tcBorders>
            <w:vAlign w:val="bottom"/>
          </w:tcPr>
          <w:p w:rsidR="00044D5C" w:rsidRDefault="00044D5C" w:rsidP="0032757E">
            <w:pPr>
              <w:jc w:val="right"/>
              <w:rPr>
                <w:b/>
                <w:bCs/>
                <w:color w:val="000000"/>
                <w:sz w:val="20"/>
                <w:szCs w:val="20"/>
              </w:rPr>
            </w:pPr>
          </w:p>
        </w:tc>
      </w:tr>
    </w:tbl>
    <w:p w:rsidR="00377FDC" w:rsidRPr="00A25BA6" w:rsidRDefault="00377FDC" w:rsidP="00377FDC">
      <w:pPr>
        <w:jc w:val="center"/>
        <w:rPr>
          <w:b/>
          <w:bCs/>
          <w:color w:val="000000"/>
          <w:sz w:val="28"/>
          <w:szCs w:val="28"/>
        </w:rPr>
        <w:sectPr w:rsidR="00377FDC" w:rsidRPr="00A25BA6" w:rsidSect="00492CD2">
          <w:pgSz w:w="16838" w:h="11906" w:orient="landscape" w:code="9"/>
          <w:pgMar w:top="719" w:right="1134" w:bottom="539" w:left="1077" w:header="709" w:footer="709" w:gutter="0"/>
          <w:cols w:space="708"/>
          <w:docGrid w:linePitch="360"/>
        </w:sectPr>
      </w:pPr>
    </w:p>
    <w:p w:rsidR="00377FDC" w:rsidRPr="00A25BA6" w:rsidRDefault="00377FDC" w:rsidP="00377FDC">
      <w:pPr>
        <w:shd w:val="clear" w:color="auto" w:fill="FFFFFF"/>
        <w:jc w:val="center"/>
        <w:rPr>
          <w:b/>
          <w:bCs/>
          <w:color w:val="000000"/>
          <w:sz w:val="28"/>
          <w:szCs w:val="28"/>
        </w:rPr>
      </w:pPr>
      <w:r>
        <w:rPr>
          <w:b/>
          <w:bCs/>
          <w:color w:val="000000"/>
          <w:sz w:val="28"/>
          <w:szCs w:val="28"/>
        </w:rPr>
        <w:lastRenderedPageBreak/>
        <w:t>5</w:t>
      </w:r>
      <w:r w:rsidRPr="00A25BA6">
        <w:rPr>
          <w:b/>
          <w:bCs/>
          <w:color w:val="000000"/>
          <w:sz w:val="28"/>
          <w:szCs w:val="28"/>
        </w:rPr>
        <w:t xml:space="preserve">. Управление реализацией программы и </w:t>
      </w:r>
      <w:proofErr w:type="gramStart"/>
      <w:r w:rsidRPr="00A25BA6">
        <w:rPr>
          <w:b/>
          <w:bCs/>
          <w:color w:val="000000"/>
          <w:sz w:val="28"/>
          <w:szCs w:val="28"/>
        </w:rPr>
        <w:t>контроль за</w:t>
      </w:r>
      <w:proofErr w:type="gramEnd"/>
      <w:r w:rsidRPr="00A25BA6">
        <w:rPr>
          <w:b/>
          <w:bCs/>
          <w:color w:val="000000"/>
          <w:sz w:val="28"/>
          <w:szCs w:val="28"/>
        </w:rPr>
        <w:t xml:space="preserve"> ходом </w:t>
      </w:r>
    </w:p>
    <w:p w:rsidR="00377FDC" w:rsidRPr="00A25BA6" w:rsidRDefault="00377FDC" w:rsidP="00377FDC">
      <w:pPr>
        <w:shd w:val="clear" w:color="auto" w:fill="FFFFFF"/>
        <w:jc w:val="center"/>
        <w:rPr>
          <w:b/>
          <w:bCs/>
          <w:color w:val="000000"/>
          <w:sz w:val="28"/>
          <w:szCs w:val="28"/>
        </w:rPr>
      </w:pPr>
      <w:r w:rsidRPr="00A25BA6">
        <w:rPr>
          <w:b/>
          <w:bCs/>
          <w:color w:val="000000"/>
          <w:sz w:val="28"/>
          <w:szCs w:val="28"/>
        </w:rPr>
        <w:t>ее выполнения</w:t>
      </w:r>
    </w:p>
    <w:p w:rsidR="00377FDC" w:rsidRPr="00A25BA6" w:rsidRDefault="00377FDC" w:rsidP="00377FDC">
      <w:pPr>
        <w:shd w:val="clear" w:color="auto" w:fill="FFFFFF"/>
        <w:jc w:val="center"/>
        <w:rPr>
          <w:b/>
          <w:bCs/>
          <w:color w:val="000000"/>
          <w:spacing w:val="1"/>
          <w:sz w:val="26"/>
          <w:szCs w:val="26"/>
        </w:rPr>
      </w:pPr>
    </w:p>
    <w:p w:rsidR="00377FDC" w:rsidRPr="00A25BA6" w:rsidRDefault="00377FDC" w:rsidP="00377FDC">
      <w:pPr>
        <w:ind w:firstLine="702"/>
        <w:jc w:val="both"/>
        <w:rPr>
          <w:color w:val="000000"/>
          <w:sz w:val="28"/>
          <w:szCs w:val="28"/>
        </w:rPr>
      </w:pPr>
      <w:r>
        <w:rPr>
          <w:color w:val="000000"/>
          <w:sz w:val="28"/>
          <w:szCs w:val="28"/>
        </w:rPr>
        <w:t xml:space="preserve">Управление реализацией программой осуществляет заказчик </w:t>
      </w:r>
      <w:r w:rsidR="00FF3879">
        <w:rPr>
          <w:color w:val="000000"/>
          <w:sz w:val="28"/>
          <w:szCs w:val="28"/>
        </w:rPr>
        <w:t>–</w:t>
      </w:r>
      <w:r>
        <w:rPr>
          <w:color w:val="000000"/>
          <w:sz w:val="28"/>
          <w:szCs w:val="28"/>
        </w:rPr>
        <w:t xml:space="preserve"> </w:t>
      </w:r>
      <w:r w:rsidR="00FF3879">
        <w:rPr>
          <w:color w:val="000000"/>
          <w:sz w:val="28"/>
          <w:szCs w:val="28"/>
        </w:rPr>
        <w:t>Администрация муниципального образования «</w:t>
      </w:r>
      <w:proofErr w:type="spellStart"/>
      <w:r w:rsidR="00FF3879">
        <w:rPr>
          <w:color w:val="000000"/>
          <w:sz w:val="28"/>
          <w:szCs w:val="28"/>
        </w:rPr>
        <w:t>Мухоршибирский</w:t>
      </w:r>
      <w:proofErr w:type="spellEnd"/>
      <w:r w:rsidR="00FF3879">
        <w:rPr>
          <w:color w:val="000000"/>
          <w:sz w:val="28"/>
          <w:szCs w:val="28"/>
        </w:rPr>
        <w:t xml:space="preserve"> район»</w:t>
      </w:r>
      <w:r>
        <w:rPr>
          <w:color w:val="000000"/>
          <w:sz w:val="28"/>
          <w:szCs w:val="28"/>
        </w:rPr>
        <w:t>, котор</w:t>
      </w:r>
      <w:r w:rsidR="00FF3879">
        <w:rPr>
          <w:color w:val="000000"/>
          <w:sz w:val="28"/>
          <w:szCs w:val="28"/>
        </w:rPr>
        <w:t>ая</w:t>
      </w:r>
      <w:r w:rsidRPr="00A25BA6">
        <w:rPr>
          <w:color w:val="000000"/>
          <w:sz w:val="28"/>
          <w:szCs w:val="28"/>
        </w:rPr>
        <w:t xml:space="preserve">: </w:t>
      </w:r>
    </w:p>
    <w:p w:rsidR="00377FDC" w:rsidRDefault="00377FDC" w:rsidP="00377FDC">
      <w:pPr>
        <w:numPr>
          <w:ilvl w:val="0"/>
          <w:numId w:val="4"/>
        </w:numPr>
        <w:tabs>
          <w:tab w:val="num" w:pos="834"/>
          <w:tab w:val="left" w:pos="1062"/>
        </w:tabs>
        <w:ind w:left="0" w:firstLine="702"/>
        <w:jc w:val="both"/>
        <w:rPr>
          <w:color w:val="000000"/>
          <w:sz w:val="28"/>
          <w:szCs w:val="28"/>
        </w:rPr>
      </w:pPr>
      <w:r w:rsidRPr="00A25BA6">
        <w:rPr>
          <w:color w:val="000000"/>
          <w:sz w:val="28"/>
          <w:szCs w:val="28"/>
        </w:rPr>
        <w:t xml:space="preserve">координирует </w:t>
      </w:r>
      <w:r>
        <w:rPr>
          <w:color w:val="000000"/>
          <w:sz w:val="28"/>
          <w:szCs w:val="28"/>
        </w:rPr>
        <w:t>деятельность исполнителей программы, обеспечивает своевременную и качественную реализацию мероприятий программы,  осуществляет мониторинг выполнения мероприятий программы, сбор статистической и аналитической информации о реализации программных мероприятий;</w:t>
      </w:r>
    </w:p>
    <w:p w:rsidR="00377FDC" w:rsidRDefault="00377FDC" w:rsidP="00377FDC">
      <w:pPr>
        <w:numPr>
          <w:ilvl w:val="0"/>
          <w:numId w:val="4"/>
        </w:numPr>
        <w:tabs>
          <w:tab w:val="num" w:pos="834"/>
          <w:tab w:val="left" w:pos="1062"/>
        </w:tabs>
        <w:ind w:left="0" w:firstLine="702"/>
        <w:jc w:val="both"/>
        <w:rPr>
          <w:color w:val="000000"/>
          <w:sz w:val="28"/>
          <w:szCs w:val="28"/>
        </w:rPr>
      </w:pPr>
      <w:r>
        <w:rPr>
          <w:color w:val="000000"/>
          <w:sz w:val="28"/>
          <w:szCs w:val="28"/>
        </w:rPr>
        <w:t>ежегодно уточняет значения целевых индикаторов (показателей) эффективности реализации программы, объем необходимых ассигнований на реализацию программных мероприятий, механизм реализации программы и состав исполнителей;</w:t>
      </w:r>
    </w:p>
    <w:p w:rsidR="00377FDC" w:rsidRPr="00A25BA6" w:rsidRDefault="00377FDC" w:rsidP="00377FDC">
      <w:pPr>
        <w:numPr>
          <w:ilvl w:val="0"/>
          <w:numId w:val="4"/>
        </w:numPr>
        <w:tabs>
          <w:tab w:val="num" w:pos="834"/>
          <w:tab w:val="left" w:pos="1062"/>
        </w:tabs>
        <w:ind w:left="0" w:firstLine="702"/>
        <w:jc w:val="both"/>
        <w:rPr>
          <w:color w:val="000000"/>
          <w:sz w:val="28"/>
          <w:szCs w:val="28"/>
        </w:rPr>
      </w:pPr>
      <w:proofErr w:type="gramStart"/>
      <w:r w:rsidRPr="00A25BA6">
        <w:rPr>
          <w:color w:val="000000"/>
          <w:sz w:val="28"/>
          <w:szCs w:val="28"/>
        </w:rPr>
        <w:t>заключает в установленном порядке с Министерством сельского хозяйства</w:t>
      </w:r>
      <w:r w:rsidR="00FF3879">
        <w:rPr>
          <w:color w:val="000000"/>
          <w:sz w:val="28"/>
          <w:szCs w:val="28"/>
        </w:rPr>
        <w:t xml:space="preserve"> и продовольствия Республики Бурятия</w:t>
      </w:r>
      <w:r w:rsidRPr="00A25BA6">
        <w:rPr>
          <w:color w:val="000000"/>
          <w:sz w:val="28"/>
          <w:szCs w:val="28"/>
        </w:rPr>
        <w:t xml:space="preserve">, соглашения о реализации мероприятий </w:t>
      </w:r>
      <w:r>
        <w:rPr>
          <w:color w:val="000000"/>
          <w:sz w:val="28"/>
          <w:szCs w:val="28"/>
        </w:rPr>
        <w:t>п</w:t>
      </w:r>
      <w:r w:rsidRPr="00A25BA6">
        <w:rPr>
          <w:color w:val="000000"/>
          <w:sz w:val="28"/>
          <w:szCs w:val="28"/>
        </w:rPr>
        <w:t xml:space="preserve">рограммы, в которых предусматриваются обязательства по финансированию мероприятий </w:t>
      </w:r>
      <w:r>
        <w:rPr>
          <w:color w:val="000000"/>
          <w:sz w:val="28"/>
          <w:szCs w:val="28"/>
        </w:rPr>
        <w:t>п</w:t>
      </w:r>
      <w:r w:rsidRPr="00A25BA6">
        <w:rPr>
          <w:color w:val="000000"/>
          <w:sz w:val="28"/>
          <w:szCs w:val="28"/>
        </w:rPr>
        <w:t xml:space="preserve">рограммы за счет средств федерального, республиканского, муниципального бюджетов и привлеченных внебюджетных средств (собственных средств участников и кредитных ресурсов), а также обязательства по выполнению мероприятий </w:t>
      </w:r>
      <w:r>
        <w:rPr>
          <w:color w:val="000000"/>
          <w:sz w:val="28"/>
          <w:szCs w:val="28"/>
        </w:rPr>
        <w:t>п</w:t>
      </w:r>
      <w:r w:rsidRPr="00A25BA6">
        <w:rPr>
          <w:color w:val="000000"/>
          <w:sz w:val="28"/>
          <w:szCs w:val="28"/>
        </w:rPr>
        <w:t>рограммы и достижению установленных показателей;</w:t>
      </w:r>
      <w:proofErr w:type="gramEnd"/>
    </w:p>
    <w:p w:rsidR="00FF3879" w:rsidRDefault="00377FDC" w:rsidP="00377FDC">
      <w:pPr>
        <w:numPr>
          <w:ilvl w:val="0"/>
          <w:numId w:val="4"/>
        </w:numPr>
        <w:tabs>
          <w:tab w:val="num" w:pos="834"/>
          <w:tab w:val="left" w:pos="1062"/>
        </w:tabs>
        <w:ind w:left="0" w:firstLine="702"/>
        <w:jc w:val="both"/>
        <w:rPr>
          <w:color w:val="000000"/>
          <w:sz w:val="28"/>
          <w:szCs w:val="28"/>
        </w:rPr>
      </w:pPr>
      <w:r w:rsidRPr="00FF3879">
        <w:rPr>
          <w:color w:val="000000"/>
          <w:sz w:val="28"/>
          <w:szCs w:val="28"/>
        </w:rPr>
        <w:t>проводит ежегодную оценку эффективности реализации программы</w:t>
      </w:r>
      <w:r w:rsidR="00FF3879">
        <w:rPr>
          <w:color w:val="000000"/>
          <w:sz w:val="28"/>
          <w:szCs w:val="28"/>
        </w:rPr>
        <w:t>;</w:t>
      </w:r>
      <w:r w:rsidRPr="00FF3879">
        <w:rPr>
          <w:color w:val="000000"/>
          <w:sz w:val="28"/>
          <w:szCs w:val="28"/>
        </w:rPr>
        <w:t xml:space="preserve"> </w:t>
      </w:r>
      <w:r w:rsidR="00FF3879">
        <w:rPr>
          <w:color w:val="000000"/>
          <w:sz w:val="28"/>
          <w:szCs w:val="28"/>
        </w:rPr>
        <w:t xml:space="preserve">        </w:t>
      </w:r>
    </w:p>
    <w:p w:rsidR="00377FDC" w:rsidRPr="00FF3879" w:rsidRDefault="00FF3879" w:rsidP="00377FDC">
      <w:pPr>
        <w:numPr>
          <w:ilvl w:val="0"/>
          <w:numId w:val="4"/>
        </w:numPr>
        <w:tabs>
          <w:tab w:val="num" w:pos="834"/>
          <w:tab w:val="left" w:pos="1062"/>
        </w:tabs>
        <w:ind w:left="0" w:firstLine="702"/>
        <w:jc w:val="both"/>
        <w:rPr>
          <w:color w:val="000000"/>
          <w:sz w:val="28"/>
          <w:szCs w:val="28"/>
        </w:rPr>
      </w:pPr>
      <w:r>
        <w:rPr>
          <w:color w:val="000000"/>
          <w:sz w:val="28"/>
          <w:szCs w:val="28"/>
        </w:rPr>
        <w:t xml:space="preserve">           </w:t>
      </w:r>
      <w:r w:rsidR="00377FDC" w:rsidRPr="00FF3879">
        <w:rPr>
          <w:color w:val="000000"/>
          <w:sz w:val="28"/>
          <w:szCs w:val="28"/>
        </w:rPr>
        <w:t xml:space="preserve">осуществляет </w:t>
      </w:r>
      <w:proofErr w:type="gramStart"/>
      <w:r w:rsidR="00377FDC" w:rsidRPr="00FF3879">
        <w:rPr>
          <w:color w:val="000000"/>
          <w:sz w:val="28"/>
          <w:szCs w:val="28"/>
        </w:rPr>
        <w:t>контроль за</w:t>
      </w:r>
      <w:proofErr w:type="gramEnd"/>
      <w:r w:rsidR="00377FDC" w:rsidRPr="00FF3879">
        <w:rPr>
          <w:color w:val="000000"/>
          <w:sz w:val="28"/>
          <w:szCs w:val="28"/>
        </w:rPr>
        <w:t xml:space="preserve"> реализацией программы.</w:t>
      </w:r>
    </w:p>
    <w:p w:rsidR="00377FDC" w:rsidRPr="00A25BA6" w:rsidRDefault="00377FDC" w:rsidP="00377FDC">
      <w:pPr>
        <w:pStyle w:val="ConsPlusNormal"/>
        <w:widowControl/>
        <w:ind w:firstLine="567"/>
        <w:jc w:val="center"/>
        <w:rPr>
          <w:rFonts w:ascii="Times New Roman" w:hAnsi="Times New Roman" w:cs="Times New Roman"/>
          <w:b/>
          <w:bCs/>
          <w:color w:val="000000"/>
          <w:sz w:val="28"/>
          <w:szCs w:val="28"/>
        </w:rPr>
      </w:pPr>
    </w:p>
    <w:p w:rsidR="00377FDC" w:rsidRPr="00A25BA6" w:rsidRDefault="00377FDC" w:rsidP="00377FDC">
      <w:pPr>
        <w:jc w:val="center"/>
        <w:rPr>
          <w:b/>
          <w:bCs/>
          <w:color w:val="000000"/>
          <w:sz w:val="28"/>
          <w:szCs w:val="28"/>
        </w:rPr>
      </w:pPr>
    </w:p>
    <w:p w:rsidR="00377FDC" w:rsidRPr="00A25BA6" w:rsidRDefault="00377FDC" w:rsidP="00377FDC">
      <w:pPr>
        <w:shd w:val="clear" w:color="auto" w:fill="FFFFFF"/>
        <w:jc w:val="center"/>
        <w:rPr>
          <w:b/>
          <w:bCs/>
          <w:color w:val="000000"/>
          <w:spacing w:val="1"/>
          <w:sz w:val="28"/>
          <w:szCs w:val="28"/>
        </w:rPr>
      </w:pPr>
      <w:r>
        <w:rPr>
          <w:b/>
          <w:bCs/>
          <w:color w:val="000000"/>
          <w:spacing w:val="1"/>
          <w:sz w:val="28"/>
          <w:szCs w:val="28"/>
        </w:rPr>
        <w:t>6</w:t>
      </w:r>
      <w:r w:rsidRPr="00A25BA6">
        <w:rPr>
          <w:b/>
          <w:bCs/>
          <w:color w:val="000000"/>
          <w:spacing w:val="1"/>
          <w:sz w:val="28"/>
          <w:szCs w:val="28"/>
        </w:rPr>
        <w:t>. Оценка социально-экономической эффективности программы</w:t>
      </w:r>
    </w:p>
    <w:p w:rsidR="00377FDC" w:rsidRPr="00A25BA6" w:rsidRDefault="00377FDC" w:rsidP="00377FDC">
      <w:pPr>
        <w:shd w:val="clear" w:color="auto" w:fill="FFFFFF"/>
        <w:ind w:firstLine="567"/>
        <w:jc w:val="both"/>
        <w:rPr>
          <w:color w:val="000000"/>
          <w:spacing w:val="1"/>
          <w:sz w:val="28"/>
          <w:szCs w:val="28"/>
        </w:rPr>
      </w:pPr>
    </w:p>
    <w:p w:rsidR="00377FDC" w:rsidRPr="00A25BA6" w:rsidRDefault="00377FDC" w:rsidP="00377FDC">
      <w:pPr>
        <w:shd w:val="clear" w:color="auto" w:fill="FFFFFF"/>
        <w:ind w:firstLine="567"/>
        <w:jc w:val="both"/>
        <w:rPr>
          <w:color w:val="000000"/>
          <w:sz w:val="28"/>
          <w:szCs w:val="28"/>
        </w:rPr>
      </w:pPr>
      <w:r w:rsidRPr="00A25BA6">
        <w:rPr>
          <w:color w:val="000000"/>
          <w:spacing w:val="1"/>
          <w:sz w:val="28"/>
          <w:szCs w:val="28"/>
        </w:rPr>
        <w:t xml:space="preserve">Реализация мероприятий программы </w:t>
      </w:r>
      <w:r w:rsidRPr="00A25BA6">
        <w:rPr>
          <w:color w:val="000000"/>
          <w:sz w:val="28"/>
          <w:szCs w:val="28"/>
        </w:rPr>
        <w:t>за период 20</w:t>
      </w:r>
      <w:r>
        <w:rPr>
          <w:color w:val="000000"/>
          <w:sz w:val="28"/>
          <w:szCs w:val="28"/>
        </w:rPr>
        <w:t>1</w:t>
      </w:r>
      <w:r w:rsidR="00FF3879">
        <w:rPr>
          <w:color w:val="000000"/>
          <w:sz w:val="28"/>
          <w:szCs w:val="28"/>
        </w:rPr>
        <w:t>4</w:t>
      </w:r>
      <w:r w:rsidRPr="00A25BA6">
        <w:rPr>
          <w:color w:val="000000"/>
          <w:sz w:val="28"/>
          <w:szCs w:val="28"/>
        </w:rPr>
        <w:t>–2020 г</w:t>
      </w:r>
      <w:r>
        <w:rPr>
          <w:color w:val="000000"/>
          <w:sz w:val="28"/>
          <w:szCs w:val="28"/>
        </w:rPr>
        <w:t>г.</w:t>
      </w:r>
      <w:r w:rsidRPr="00A25BA6">
        <w:rPr>
          <w:color w:val="000000"/>
          <w:sz w:val="28"/>
          <w:szCs w:val="28"/>
        </w:rPr>
        <w:t xml:space="preserve"> </w:t>
      </w:r>
      <w:r w:rsidRPr="00A25BA6">
        <w:rPr>
          <w:color w:val="000000"/>
          <w:spacing w:val="1"/>
          <w:sz w:val="28"/>
          <w:szCs w:val="28"/>
        </w:rPr>
        <w:t xml:space="preserve">позволит выйти на следующие параметры </w:t>
      </w:r>
      <w:r w:rsidRPr="00A25BA6">
        <w:rPr>
          <w:color w:val="000000"/>
          <w:sz w:val="28"/>
          <w:szCs w:val="28"/>
        </w:rPr>
        <w:t>социально-экономического развития села:</w:t>
      </w:r>
    </w:p>
    <w:p w:rsidR="00377FDC" w:rsidRPr="00A25BA6" w:rsidRDefault="00377FDC" w:rsidP="00377FDC">
      <w:pPr>
        <w:numPr>
          <w:ilvl w:val="0"/>
          <w:numId w:val="27"/>
        </w:numPr>
        <w:jc w:val="both"/>
        <w:rPr>
          <w:color w:val="000000"/>
          <w:sz w:val="28"/>
          <w:szCs w:val="28"/>
        </w:rPr>
      </w:pPr>
      <w:r w:rsidRPr="00A25BA6">
        <w:rPr>
          <w:color w:val="000000"/>
          <w:sz w:val="28"/>
          <w:szCs w:val="28"/>
        </w:rPr>
        <w:t xml:space="preserve">строительство и ввод в действие жилья </w:t>
      </w:r>
      <w:r w:rsidR="00C22910">
        <w:rPr>
          <w:color w:val="000000"/>
          <w:sz w:val="28"/>
          <w:szCs w:val="28"/>
        </w:rPr>
        <w:t>1638</w:t>
      </w:r>
      <w:r w:rsidRPr="00A25BA6">
        <w:rPr>
          <w:color w:val="000000"/>
          <w:sz w:val="28"/>
          <w:szCs w:val="28"/>
        </w:rPr>
        <w:t xml:space="preserve"> кв. м; </w:t>
      </w:r>
    </w:p>
    <w:p w:rsidR="00377FDC" w:rsidRPr="00A25BA6" w:rsidRDefault="00377FDC" w:rsidP="00377FDC">
      <w:pPr>
        <w:numPr>
          <w:ilvl w:val="0"/>
          <w:numId w:val="27"/>
        </w:numPr>
        <w:jc w:val="both"/>
        <w:rPr>
          <w:color w:val="000000"/>
          <w:sz w:val="28"/>
          <w:szCs w:val="28"/>
        </w:rPr>
      </w:pPr>
      <w:r w:rsidRPr="00A25BA6">
        <w:rPr>
          <w:color w:val="000000"/>
          <w:sz w:val="28"/>
          <w:szCs w:val="28"/>
        </w:rPr>
        <w:t>результатом мероприятий по развитию водоснабжения является строительство водопроводных сетей протяженностью</w:t>
      </w:r>
      <w:r w:rsidR="00AA14AE">
        <w:rPr>
          <w:color w:val="000000"/>
          <w:sz w:val="28"/>
          <w:szCs w:val="28"/>
        </w:rPr>
        <w:t xml:space="preserve"> 23</w:t>
      </w:r>
      <w:r w:rsidR="00613273">
        <w:rPr>
          <w:color w:val="000000"/>
          <w:sz w:val="28"/>
          <w:szCs w:val="28"/>
        </w:rPr>
        <w:t>2</w:t>
      </w:r>
      <w:r w:rsidRPr="00A25BA6">
        <w:rPr>
          <w:color w:val="000000"/>
          <w:sz w:val="28"/>
          <w:szCs w:val="28"/>
        </w:rPr>
        <w:t xml:space="preserve"> км</w:t>
      </w:r>
      <w:r w:rsidR="00AA14AE">
        <w:rPr>
          <w:color w:val="000000"/>
          <w:sz w:val="28"/>
          <w:szCs w:val="28"/>
        </w:rPr>
        <w:t>.</w:t>
      </w:r>
    </w:p>
    <w:p w:rsidR="00377FDC" w:rsidRPr="00A25BA6" w:rsidRDefault="00377FDC" w:rsidP="00377FDC">
      <w:pPr>
        <w:jc w:val="both"/>
        <w:rPr>
          <w:color w:val="000000"/>
          <w:sz w:val="28"/>
          <w:szCs w:val="28"/>
        </w:rPr>
      </w:pPr>
    </w:p>
    <w:p w:rsidR="00377FDC" w:rsidRPr="00A25BA6" w:rsidRDefault="00377FDC" w:rsidP="00377FDC">
      <w:pPr>
        <w:spacing w:line="288" w:lineRule="auto"/>
        <w:jc w:val="both"/>
        <w:rPr>
          <w:color w:val="000000"/>
          <w:sz w:val="26"/>
          <w:szCs w:val="26"/>
        </w:rPr>
        <w:sectPr w:rsidR="00377FDC" w:rsidRPr="00A25BA6" w:rsidSect="00492CD2">
          <w:pgSz w:w="11906" w:h="16838" w:code="9"/>
          <w:pgMar w:top="1134" w:right="851" w:bottom="1077" w:left="1616" w:header="709" w:footer="709" w:gutter="0"/>
          <w:cols w:space="708"/>
          <w:docGrid w:linePitch="360"/>
        </w:sectPr>
      </w:pPr>
    </w:p>
    <w:p w:rsidR="00377FDC" w:rsidRPr="00A25BA6" w:rsidRDefault="00613273" w:rsidP="00377FDC">
      <w:pPr>
        <w:jc w:val="right"/>
        <w:rPr>
          <w:color w:val="000000"/>
          <w:sz w:val="28"/>
          <w:szCs w:val="28"/>
        </w:rPr>
      </w:pPr>
      <w:r>
        <w:rPr>
          <w:color w:val="000000"/>
          <w:sz w:val="28"/>
          <w:szCs w:val="28"/>
        </w:rPr>
        <w:lastRenderedPageBreak/>
        <w:t>Таблица</w:t>
      </w:r>
      <w:r w:rsidR="00377FDC" w:rsidRPr="00A25BA6">
        <w:rPr>
          <w:color w:val="000000"/>
          <w:sz w:val="28"/>
          <w:szCs w:val="28"/>
        </w:rPr>
        <w:t xml:space="preserve"> </w:t>
      </w:r>
      <w:r>
        <w:rPr>
          <w:color w:val="000000"/>
          <w:sz w:val="28"/>
          <w:szCs w:val="28"/>
        </w:rPr>
        <w:t>2</w:t>
      </w:r>
    </w:p>
    <w:p w:rsidR="00377FDC" w:rsidRPr="00A25BA6" w:rsidRDefault="00377FDC" w:rsidP="00377FDC">
      <w:pPr>
        <w:spacing w:line="288" w:lineRule="auto"/>
        <w:jc w:val="center"/>
        <w:rPr>
          <w:b/>
          <w:bCs/>
          <w:color w:val="000000"/>
          <w:sz w:val="28"/>
          <w:szCs w:val="28"/>
        </w:rPr>
      </w:pPr>
    </w:p>
    <w:p w:rsidR="00377FDC" w:rsidRPr="00A25BA6" w:rsidRDefault="00377FDC" w:rsidP="00377FDC">
      <w:pPr>
        <w:spacing w:line="288" w:lineRule="auto"/>
        <w:jc w:val="center"/>
        <w:rPr>
          <w:color w:val="000000"/>
          <w:sz w:val="28"/>
          <w:szCs w:val="28"/>
        </w:rPr>
      </w:pPr>
      <w:r w:rsidRPr="00A25BA6">
        <w:rPr>
          <w:b/>
          <w:bCs/>
          <w:color w:val="000000"/>
          <w:sz w:val="28"/>
          <w:szCs w:val="28"/>
        </w:rPr>
        <w:t>Целевые индикаторы</w:t>
      </w:r>
      <w:r>
        <w:rPr>
          <w:b/>
          <w:bCs/>
          <w:color w:val="000000"/>
          <w:sz w:val="28"/>
          <w:szCs w:val="28"/>
        </w:rPr>
        <w:t>*</w:t>
      </w:r>
      <w:r w:rsidRPr="00A25BA6">
        <w:rPr>
          <w:b/>
          <w:bCs/>
          <w:color w:val="000000"/>
          <w:sz w:val="28"/>
          <w:szCs w:val="28"/>
        </w:rPr>
        <w:t xml:space="preserve">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319"/>
        <w:gridCol w:w="820"/>
        <w:gridCol w:w="820"/>
        <w:gridCol w:w="820"/>
        <w:gridCol w:w="820"/>
        <w:gridCol w:w="820"/>
        <w:gridCol w:w="820"/>
        <w:gridCol w:w="820"/>
      </w:tblGrid>
      <w:tr w:rsidR="00FF3879" w:rsidRPr="00A25BA6" w:rsidTr="0032757E">
        <w:tc>
          <w:tcPr>
            <w:tcW w:w="0" w:type="auto"/>
          </w:tcPr>
          <w:p w:rsidR="00FF3879" w:rsidRPr="00A25BA6" w:rsidRDefault="00FF3879" w:rsidP="0032757E">
            <w:pPr>
              <w:jc w:val="center"/>
              <w:rPr>
                <w:b/>
                <w:bCs/>
                <w:color w:val="000000"/>
                <w:sz w:val="28"/>
                <w:szCs w:val="28"/>
              </w:rPr>
            </w:pPr>
            <w:r w:rsidRPr="00A25BA6">
              <w:rPr>
                <w:b/>
                <w:bCs/>
                <w:color w:val="000000"/>
                <w:sz w:val="28"/>
                <w:szCs w:val="28"/>
              </w:rPr>
              <w:t>№</w:t>
            </w:r>
          </w:p>
          <w:p w:rsidR="00FF3879" w:rsidRPr="00A25BA6" w:rsidRDefault="00FF3879" w:rsidP="0032757E">
            <w:pPr>
              <w:jc w:val="center"/>
              <w:rPr>
                <w:b/>
                <w:bCs/>
                <w:color w:val="000000"/>
                <w:sz w:val="28"/>
                <w:szCs w:val="28"/>
              </w:rPr>
            </w:pPr>
            <w:proofErr w:type="spellStart"/>
            <w:proofErr w:type="gramStart"/>
            <w:r w:rsidRPr="00A25BA6">
              <w:rPr>
                <w:b/>
                <w:bCs/>
                <w:color w:val="000000"/>
                <w:sz w:val="28"/>
                <w:szCs w:val="28"/>
              </w:rPr>
              <w:t>п</w:t>
            </w:r>
            <w:proofErr w:type="spellEnd"/>
            <w:proofErr w:type="gramEnd"/>
            <w:r w:rsidRPr="00A25BA6">
              <w:rPr>
                <w:b/>
                <w:bCs/>
                <w:color w:val="000000"/>
                <w:sz w:val="28"/>
                <w:szCs w:val="28"/>
              </w:rPr>
              <w:t>/</w:t>
            </w:r>
            <w:proofErr w:type="spellStart"/>
            <w:r w:rsidRPr="00A25BA6">
              <w:rPr>
                <w:b/>
                <w:bCs/>
                <w:color w:val="000000"/>
                <w:sz w:val="28"/>
                <w:szCs w:val="28"/>
              </w:rPr>
              <w:t>п</w:t>
            </w:r>
            <w:proofErr w:type="spellEnd"/>
          </w:p>
        </w:tc>
        <w:tc>
          <w:tcPr>
            <w:tcW w:w="0" w:type="auto"/>
          </w:tcPr>
          <w:p w:rsidR="00FF3879" w:rsidRPr="00A25BA6" w:rsidRDefault="00FF3879" w:rsidP="0032757E">
            <w:pPr>
              <w:ind w:left="-108" w:right="-108"/>
              <w:jc w:val="center"/>
              <w:rPr>
                <w:b/>
                <w:bCs/>
                <w:color w:val="000000"/>
                <w:sz w:val="28"/>
                <w:szCs w:val="28"/>
              </w:rPr>
            </w:pPr>
          </w:p>
        </w:tc>
        <w:tc>
          <w:tcPr>
            <w:tcW w:w="0" w:type="auto"/>
          </w:tcPr>
          <w:p w:rsidR="00FF3879" w:rsidRPr="00A25BA6" w:rsidRDefault="00FF3879" w:rsidP="00326542">
            <w:pPr>
              <w:jc w:val="center"/>
              <w:rPr>
                <w:color w:val="000000"/>
                <w:sz w:val="28"/>
                <w:szCs w:val="28"/>
              </w:rPr>
            </w:pPr>
            <w:r w:rsidRPr="00A25BA6">
              <w:rPr>
                <w:color w:val="000000"/>
                <w:sz w:val="28"/>
                <w:szCs w:val="28"/>
              </w:rPr>
              <w:t>20</w:t>
            </w:r>
            <w:r>
              <w:rPr>
                <w:color w:val="000000"/>
                <w:sz w:val="28"/>
                <w:szCs w:val="28"/>
              </w:rPr>
              <w:t>14 год</w:t>
            </w:r>
          </w:p>
        </w:tc>
        <w:tc>
          <w:tcPr>
            <w:tcW w:w="0" w:type="auto"/>
          </w:tcPr>
          <w:p w:rsidR="00FF3879" w:rsidRPr="00A25BA6" w:rsidRDefault="00FF3879" w:rsidP="00FF3879">
            <w:pPr>
              <w:jc w:val="center"/>
              <w:rPr>
                <w:color w:val="000000"/>
                <w:sz w:val="28"/>
                <w:szCs w:val="28"/>
              </w:rPr>
            </w:pPr>
            <w:r w:rsidRPr="00A25BA6">
              <w:rPr>
                <w:color w:val="000000"/>
                <w:sz w:val="28"/>
                <w:szCs w:val="28"/>
              </w:rPr>
              <w:t>201</w:t>
            </w:r>
            <w:r>
              <w:rPr>
                <w:color w:val="000000"/>
                <w:sz w:val="28"/>
                <w:szCs w:val="28"/>
              </w:rPr>
              <w:t>5 год</w:t>
            </w:r>
          </w:p>
        </w:tc>
        <w:tc>
          <w:tcPr>
            <w:tcW w:w="0" w:type="auto"/>
          </w:tcPr>
          <w:p w:rsidR="00FF3879" w:rsidRPr="00A25BA6" w:rsidRDefault="00FF3879" w:rsidP="00FF3879">
            <w:pPr>
              <w:jc w:val="center"/>
              <w:rPr>
                <w:color w:val="000000"/>
                <w:sz w:val="28"/>
                <w:szCs w:val="28"/>
              </w:rPr>
            </w:pPr>
            <w:r w:rsidRPr="00A25BA6">
              <w:rPr>
                <w:color w:val="000000"/>
                <w:sz w:val="28"/>
                <w:szCs w:val="28"/>
              </w:rPr>
              <w:t>201</w:t>
            </w:r>
            <w:r>
              <w:rPr>
                <w:color w:val="000000"/>
                <w:sz w:val="28"/>
                <w:szCs w:val="28"/>
              </w:rPr>
              <w:t>6 год</w:t>
            </w:r>
          </w:p>
        </w:tc>
        <w:tc>
          <w:tcPr>
            <w:tcW w:w="0" w:type="auto"/>
          </w:tcPr>
          <w:p w:rsidR="00FF3879" w:rsidRPr="00A25BA6" w:rsidRDefault="00FF3879" w:rsidP="00FF3879">
            <w:pPr>
              <w:jc w:val="center"/>
              <w:rPr>
                <w:color w:val="000000"/>
                <w:sz w:val="28"/>
                <w:szCs w:val="28"/>
              </w:rPr>
            </w:pPr>
            <w:r w:rsidRPr="00A25BA6">
              <w:rPr>
                <w:color w:val="000000"/>
                <w:sz w:val="28"/>
                <w:szCs w:val="28"/>
              </w:rPr>
              <w:t>201</w:t>
            </w:r>
            <w:r>
              <w:rPr>
                <w:color w:val="000000"/>
                <w:sz w:val="28"/>
                <w:szCs w:val="28"/>
              </w:rPr>
              <w:t>7 год</w:t>
            </w:r>
          </w:p>
        </w:tc>
        <w:tc>
          <w:tcPr>
            <w:tcW w:w="0" w:type="auto"/>
          </w:tcPr>
          <w:p w:rsidR="00FF3879" w:rsidRPr="00A25BA6" w:rsidRDefault="00FF3879" w:rsidP="00FF3879">
            <w:pPr>
              <w:jc w:val="center"/>
              <w:rPr>
                <w:color w:val="000000"/>
                <w:sz w:val="28"/>
                <w:szCs w:val="28"/>
              </w:rPr>
            </w:pPr>
            <w:r w:rsidRPr="00A25BA6">
              <w:rPr>
                <w:color w:val="000000"/>
                <w:sz w:val="28"/>
                <w:szCs w:val="28"/>
              </w:rPr>
              <w:t>201</w:t>
            </w:r>
            <w:r>
              <w:rPr>
                <w:color w:val="000000"/>
                <w:sz w:val="28"/>
                <w:szCs w:val="28"/>
              </w:rPr>
              <w:t>8 год</w:t>
            </w:r>
          </w:p>
        </w:tc>
        <w:tc>
          <w:tcPr>
            <w:tcW w:w="0" w:type="auto"/>
          </w:tcPr>
          <w:p w:rsidR="00FF3879" w:rsidRPr="00A25BA6" w:rsidRDefault="00FF3879" w:rsidP="00FF3879">
            <w:pPr>
              <w:jc w:val="center"/>
              <w:rPr>
                <w:color w:val="000000"/>
                <w:sz w:val="28"/>
                <w:szCs w:val="28"/>
              </w:rPr>
            </w:pPr>
            <w:r w:rsidRPr="00A25BA6">
              <w:rPr>
                <w:color w:val="000000"/>
                <w:sz w:val="28"/>
                <w:szCs w:val="28"/>
              </w:rPr>
              <w:t>201</w:t>
            </w:r>
            <w:r>
              <w:rPr>
                <w:color w:val="000000"/>
                <w:sz w:val="28"/>
                <w:szCs w:val="28"/>
              </w:rPr>
              <w:t xml:space="preserve">9 </w:t>
            </w:r>
            <w:r w:rsidRPr="00A25BA6">
              <w:rPr>
                <w:color w:val="000000"/>
                <w:sz w:val="28"/>
                <w:szCs w:val="28"/>
              </w:rPr>
              <w:t>г</w:t>
            </w:r>
            <w:r>
              <w:rPr>
                <w:color w:val="000000"/>
                <w:sz w:val="28"/>
                <w:szCs w:val="28"/>
              </w:rPr>
              <w:t>од</w:t>
            </w:r>
          </w:p>
        </w:tc>
        <w:tc>
          <w:tcPr>
            <w:tcW w:w="0" w:type="auto"/>
          </w:tcPr>
          <w:p w:rsidR="00FF3879" w:rsidRPr="00A25BA6" w:rsidRDefault="00FF3879" w:rsidP="00FF3879">
            <w:pPr>
              <w:jc w:val="center"/>
              <w:rPr>
                <w:color w:val="000000"/>
                <w:sz w:val="28"/>
                <w:szCs w:val="28"/>
              </w:rPr>
            </w:pPr>
            <w:r w:rsidRPr="00A25BA6">
              <w:rPr>
                <w:color w:val="000000"/>
                <w:sz w:val="28"/>
                <w:szCs w:val="28"/>
              </w:rPr>
              <w:t>20</w:t>
            </w:r>
            <w:r>
              <w:rPr>
                <w:color w:val="000000"/>
                <w:sz w:val="28"/>
                <w:szCs w:val="28"/>
              </w:rPr>
              <w:t>20 год</w:t>
            </w:r>
          </w:p>
        </w:tc>
      </w:tr>
      <w:tr w:rsidR="00FF3879" w:rsidRPr="00A25BA6" w:rsidTr="0032757E">
        <w:tc>
          <w:tcPr>
            <w:tcW w:w="0" w:type="auto"/>
          </w:tcPr>
          <w:p w:rsidR="00FF3879" w:rsidRPr="00A25BA6" w:rsidRDefault="00E97A15" w:rsidP="0032757E">
            <w:pPr>
              <w:rPr>
                <w:b/>
                <w:bCs/>
                <w:color w:val="000000"/>
                <w:sz w:val="28"/>
                <w:szCs w:val="28"/>
              </w:rPr>
            </w:pPr>
            <w:r>
              <w:rPr>
                <w:b/>
                <w:bCs/>
                <w:color w:val="000000"/>
                <w:sz w:val="28"/>
                <w:szCs w:val="28"/>
              </w:rPr>
              <w:t>1</w:t>
            </w:r>
          </w:p>
        </w:tc>
        <w:tc>
          <w:tcPr>
            <w:tcW w:w="0" w:type="auto"/>
          </w:tcPr>
          <w:p w:rsidR="00FF3879" w:rsidRPr="00A25BA6" w:rsidRDefault="00FF3879" w:rsidP="00C22910">
            <w:pPr>
              <w:ind w:left="-37" w:right="34"/>
              <w:jc w:val="both"/>
              <w:rPr>
                <w:color w:val="000000"/>
                <w:sz w:val="28"/>
                <w:szCs w:val="28"/>
              </w:rPr>
            </w:pPr>
            <w:r w:rsidRPr="00A25BA6">
              <w:rPr>
                <w:color w:val="000000"/>
                <w:sz w:val="28"/>
                <w:szCs w:val="28"/>
              </w:rPr>
              <w:t>Ввод и приобретение  жилья для граждан, проживающих в сельской местности, молодых семей и молодых специалистов – всего, кв.м.</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c>
          <w:tcPr>
            <w:tcW w:w="0" w:type="auto"/>
            <w:vAlign w:val="center"/>
          </w:tcPr>
          <w:p w:rsidR="00FF3879" w:rsidRPr="00A25BA6" w:rsidRDefault="00C22910" w:rsidP="0032757E">
            <w:pPr>
              <w:jc w:val="center"/>
              <w:rPr>
                <w:color w:val="000000"/>
                <w:sz w:val="28"/>
                <w:szCs w:val="28"/>
              </w:rPr>
            </w:pPr>
            <w:r>
              <w:rPr>
                <w:color w:val="000000"/>
                <w:sz w:val="28"/>
                <w:szCs w:val="28"/>
              </w:rPr>
              <w:t>234</w:t>
            </w:r>
          </w:p>
        </w:tc>
      </w:tr>
      <w:tr w:rsidR="00E97A15" w:rsidRPr="00A25BA6" w:rsidTr="0032757E">
        <w:tc>
          <w:tcPr>
            <w:tcW w:w="0" w:type="auto"/>
          </w:tcPr>
          <w:p w:rsidR="00E97A15" w:rsidRPr="00A25BA6" w:rsidRDefault="00E97A15" w:rsidP="0032757E">
            <w:pPr>
              <w:rPr>
                <w:b/>
                <w:bCs/>
                <w:color w:val="000000"/>
                <w:sz w:val="28"/>
                <w:szCs w:val="28"/>
              </w:rPr>
            </w:pPr>
            <w:r>
              <w:rPr>
                <w:b/>
                <w:bCs/>
                <w:color w:val="000000"/>
                <w:sz w:val="28"/>
                <w:szCs w:val="28"/>
              </w:rPr>
              <w:t>2</w:t>
            </w:r>
          </w:p>
        </w:tc>
        <w:tc>
          <w:tcPr>
            <w:tcW w:w="0" w:type="auto"/>
          </w:tcPr>
          <w:p w:rsidR="00E97A15" w:rsidRPr="00A25BA6" w:rsidRDefault="00E97A15" w:rsidP="00F0652A">
            <w:pPr>
              <w:ind w:left="-37" w:right="34"/>
              <w:jc w:val="both"/>
              <w:rPr>
                <w:color w:val="000000"/>
                <w:sz w:val="28"/>
                <w:szCs w:val="28"/>
              </w:rPr>
            </w:pPr>
            <w:r>
              <w:rPr>
                <w:color w:val="000000"/>
                <w:sz w:val="28"/>
                <w:szCs w:val="28"/>
              </w:rPr>
              <w:t xml:space="preserve">Ввод в действие фельдшерско-акушерских </w:t>
            </w:r>
            <w:r w:rsidR="00276E81">
              <w:rPr>
                <w:color w:val="000000"/>
                <w:sz w:val="28"/>
                <w:szCs w:val="28"/>
              </w:rPr>
              <w:t>пунктов и офисов врачей общей практики, ед</w:t>
            </w:r>
            <w:r w:rsidR="00F0652A">
              <w:rPr>
                <w:color w:val="000000"/>
                <w:sz w:val="28"/>
                <w:szCs w:val="28"/>
              </w:rPr>
              <w:t>и</w:t>
            </w:r>
            <w:r w:rsidR="00276E81">
              <w:rPr>
                <w:color w:val="000000"/>
                <w:sz w:val="28"/>
                <w:szCs w:val="28"/>
              </w:rPr>
              <w:t>ниц</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c>
          <w:tcPr>
            <w:tcW w:w="0" w:type="auto"/>
            <w:vAlign w:val="center"/>
          </w:tcPr>
          <w:p w:rsidR="00E97A15" w:rsidRDefault="00276E81" w:rsidP="0032757E">
            <w:pPr>
              <w:jc w:val="center"/>
              <w:rPr>
                <w:color w:val="000000"/>
                <w:sz w:val="28"/>
                <w:szCs w:val="28"/>
              </w:rPr>
            </w:pPr>
            <w:r>
              <w:rPr>
                <w:color w:val="000000"/>
                <w:sz w:val="28"/>
                <w:szCs w:val="28"/>
              </w:rPr>
              <w:t>2</w:t>
            </w:r>
          </w:p>
        </w:tc>
      </w:tr>
      <w:tr w:rsidR="00F0652A" w:rsidRPr="00A25BA6" w:rsidTr="0032757E">
        <w:tc>
          <w:tcPr>
            <w:tcW w:w="0" w:type="auto"/>
          </w:tcPr>
          <w:p w:rsidR="00F0652A" w:rsidRDefault="00F0652A" w:rsidP="0032757E">
            <w:pPr>
              <w:rPr>
                <w:b/>
                <w:bCs/>
                <w:color w:val="000000"/>
                <w:sz w:val="28"/>
                <w:szCs w:val="28"/>
              </w:rPr>
            </w:pPr>
            <w:r>
              <w:rPr>
                <w:b/>
                <w:bCs/>
                <w:color w:val="000000"/>
                <w:sz w:val="28"/>
                <w:szCs w:val="28"/>
              </w:rPr>
              <w:t>3</w:t>
            </w:r>
          </w:p>
        </w:tc>
        <w:tc>
          <w:tcPr>
            <w:tcW w:w="0" w:type="auto"/>
          </w:tcPr>
          <w:p w:rsidR="00F0652A" w:rsidRDefault="00F0652A" w:rsidP="00C22910">
            <w:pPr>
              <w:ind w:left="-37" w:right="34"/>
              <w:jc w:val="both"/>
              <w:rPr>
                <w:color w:val="000000"/>
                <w:sz w:val="28"/>
                <w:szCs w:val="28"/>
              </w:rPr>
            </w:pPr>
            <w:r>
              <w:rPr>
                <w:color w:val="000000"/>
                <w:sz w:val="28"/>
                <w:szCs w:val="28"/>
              </w:rPr>
              <w:t xml:space="preserve">Ввод в действие учреждений </w:t>
            </w:r>
            <w:proofErr w:type="spellStart"/>
            <w:r>
              <w:rPr>
                <w:color w:val="000000"/>
                <w:sz w:val="28"/>
                <w:szCs w:val="28"/>
              </w:rPr>
              <w:t>культурно-досугового</w:t>
            </w:r>
            <w:proofErr w:type="spellEnd"/>
            <w:r>
              <w:rPr>
                <w:color w:val="000000"/>
                <w:sz w:val="28"/>
                <w:szCs w:val="28"/>
              </w:rPr>
              <w:t xml:space="preserve"> типа, мест</w:t>
            </w:r>
          </w:p>
        </w:tc>
        <w:tc>
          <w:tcPr>
            <w:tcW w:w="0" w:type="auto"/>
            <w:vAlign w:val="center"/>
          </w:tcPr>
          <w:p w:rsidR="00F0652A" w:rsidRDefault="00F0652A" w:rsidP="0032757E">
            <w:pPr>
              <w:jc w:val="center"/>
              <w:rPr>
                <w:color w:val="000000"/>
                <w:sz w:val="28"/>
                <w:szCs w:val="28"/>
              </w:rPr>
            </w:pPr>
          </w:p>
        </w:tc>
        <w:tc>
          <w:tcPr>
            <w:tcW w:w="0" w:type="auto"/>
            <w:vAlign w:val="center"/>
          </w:tcPr>
          <w:p w:rsidR="00F0652A" w:rsidRDefault="00F0652A" w:rsidP="0032757E">
            <w:pPr>
              <w:jc w:val="center"/>
              <w:rPr>
                <w:color w:val="000000"/>
                <w:sz w:val="28"/>
                <w:szCs w:val="28"/>
              </w:rPr>
            </w:pPr>
          </w:p>
        </w:tc>
        <w:tc>
          <w:tcPr>
            <w:tcW w:w="0" w:type="auto"/>
            <w:vAlign w:val="center"/>
          </w:tcPr>
          <w:p w:rsidR="00F0652A" w:rsidRDefault="00F0652A" w:rsidP="0032757E">
            <w:pPr>
              <w:jc w:val="center"/>
              <w:rPr>
                <w:color w:val="000000"/>
                <w:sz w:val="28"/>
                <w:szCs w:val="28"/>
              </w:rPr>
            </w:pPr>
          </w:p>
        </w:tc>
        <w:tc>
          <w:tcPr>
            <w:tcW w:w="0" w:type="auto"/>
            <w:vAlign w:val="center"/>
          </w:tcPr>
          <w:p w:rsidR="00F0652A" w:rsidRDefault="00DA602F" w:rsidP="0032757E">
            <w:pPr>
              <w:jc w:val="center"/>
              <w:rPr>
                <w:color w:val="000000"/>
                <w:sz w:val="28"/>
                <w:szCs w:val="28"/>
              </w:rPr>
            </w:pPr>
            <w:r>
              <w:rPr>
                <w:color w:val="000000"/>
                <w:sz w:val="28"/>
                <w:szCs w:val="28"/>
              </w:rPr>
              <w:t>150</w:t>
            </w:r>
          </w:p>
        </w:tc>
        <w:tc>
          <w:tcPr>
            <w:tcW w:w="0" w:type="auto"/>
            <w:vAlign w:val="center"/>
          </w:tcPr>
          <w:p w:rsidR="00F0652A" w:rsidRDefault="00F0652A" w:rsidP="0032757E">
            <w:pPr>
              <w:jc w:val="center"/>
              <w:rPr>
                <w:color w:val="000000"/>
                <w:sz w:val="28"/>
                <w:szCs w:val="28"/>
              </w:rPr>
            </w:pPr>
          </w:p>
        </w:tc>
        <w:tc>
          <w:tcPr>
            <w:tcW w:w="0" w:type="auto"/>
            <w:vAlign w:val="center"/>
          </w:tcPr>
          <w:p w:rsidR="00F0652A" w:rsidRDefault="00F0652A" w:rsidP="0032757E">
            <w:pPr>
              <w:jc w:val="center"/>
              <w:rPr>
                <w:color w:val="000000"/>
                <w:sz w:val="28"/>
                <w:szCs w:val="28"/>
              </w:rPr>
            </w:pPr>
          </w:p>
        </w:tc>
        <w:tc>
          <w:tcPr>
            <w:tcW w:w="0" w:type="auto"/>
            <w:vAlign w:val="center"/>
          </w:tcPr>
          <w:p w:rsidR="00F0652A" w:rsidRDefault="00F0652A" w:rsidP="0032757E">
            <w:pPr>
              <w:jc w:val="center"/>
              <w:rPr>
                <w:color w:val="000000"/>
                <w:sz w:val="28"/>
                <w:szCs w:val="28"/>
              </w:rPr>
            </w:pPr>
          </w:p>
        </w:tc>
      </w:tr>
      <w:tr w:rsidR="00DA602F" w:rsidRPr="00A25BA6" w:rsidTr="0032757E">
        <w:tc>
          <w:tcPr>
            <w:tcW w:w="0" w:type="auto"/>
          </w:tcPr>
          <w:p w:rsidR="00DA602F" w:rsidRDefault="00DA602F" w:rsidP="0032757E">
            <w:pPr>
              <w:rPr>
                <w:b/>
                <w:bCs/>
                <w:color w:val="000000"/>
                <w:sz w:val="28"/>
                <w:szCs w:val="28"/>
              </w:rPr>
            </w:pPr>
            <w:r>
              <w:rPr>
                <w:b/>
                <w:bCs/>
                <w:color w:val="000000"/>
                <w:sz w:val="28"/>
                <w:szCs w:val="28"/>
              </w:rPr>
              <w:t>4</w:t>
            </w:r>
          </w:p>
        </w:tc>
        <w:tc>
          <w:tcPr>
            <w:tcW w:w="0" w:type="auto"/>
          </w:tcPr>
          <w:p w:rsidR="00DA602F" w:rsidRDefault="00613273" w:rsidP="00C22910">
            <w:pPr>
              <w:ind w:left="-37" w:right="34"/>
              <w:jc w:val="both"/>
              <w:rPr>
                <w:color w:val="000000"/>
                <w:sz w:val="28"/>
                <w:szCs w:val="28"/>
              </w:rPr>
            </w:pPr>
            <w:r>
              <w:rPr>
                <w:color w:val="000000"/>
                <w:sz w:val="28"/>
                <w:szCs w:val="28"/>
              </w:rPr>
              <w:t xml:space="preserve">Ввод в действие локальных водопроводов, </w:t>
            </w:r>
            <w:proofErr w:type="gramStart"/>
            <w:r>
              <w:rPr>
                <w:color w:val="000000"/>
                <w:sz w:val="28"/>
                <w:szCs w:val="28"/>
              </w:rPr>
              <w:t>км</w:t>
            </w:r>
            <w:proofErr w:type="gramEnd"/>
          </w:p>
        </w:tc>
        <w:tc>
          <w:tcPr>
            <w:tcW w:w="0" w:type="auto"/>
            <w:vAlign w:val="center"/>
          </w:tcPr>
          <w:p w:rsidR="00DA602F" w:rsidRDefault="00DA602F" w:rsidP="0032757E">
            <w:pPr>
              <w:jc w:val="center"/>
              <w:rPr>
                <w:color w:val="000000"/>
                <w:sz w:val="28"/>
                <w:szCs w:val="28"/>
              </w:rPr>
            </w:pPr>
            <w:r>
              <w:rPr>
                <w:color w:val="000000"/>
                <w:sz w:val="28"/>
                <w:szCs w:val="28"/>
              </w:rPr>
              <w:t>2,5</w:t>
            </w:r>
          </w:p>
        </w:tc>
        <w:tc>
          <w:tcPr>
            <w:tcW w:w="0" w:type="auto"/>
            <w:vAlign w:val="center"/>
          </w:tcPr>
          <w:p w:rsidR="00DA602F" w:rsidRDefault="00DA602F" w:rsidP="0032757E">
            <w:pPr>
              <w:jc w:val="center"/>
              <w:rPr>
                <w:color w:val="000000"/>
                <w:sz w:val="28"/>
                <w:szCs w:val="28"/>
              </w:rPr>
            </w:pPr>
            <w:r>
              <w:rPr>
                <w:color w:val="000000"/>
                <w:sz w:val="28"/>
                <w:szCs w:val="28"/>
              </w:rPr>
              <w:t>7</w:t>
            </w:r>
          </w:p>
        </w:tc>
        <w:tc>
          <w:tcPr>
            <w:tcW w:w="0" w:type="auto"/>
            <w:vAlign w:val="center"/>
          </w:tcPr>
          <w:p w:rsidR="00DA602F" w:rsidRDefault="00DA602F" w:rsidP="0032757E">
            <w:pPr>
              <w:jc w:val="center"/>
              <w:rPr>
                <w:color w:val="000000"/>
                <w:sz w:val="28"/>
                <w:szCs w:val="28"/>
              </w:rPr>
            </w:pPr>
            <w:r>
              <w:rPr>
                <w:color w:val="000000"/>
                <w:sz w:val="28"/>
                <w:szCs w:val="28"/>
              </w:rPr>
              <w:t>13</w:t>
            </w:r>
          </w:p>
        </w:tc>
        <w:tc>
          <w:tcPr>
            <w:tcW w:w="0" w:type="auto"/>
            <w:vAlign w:val="center"/>
          </w:tcPr>
          <w:p w:rsidR="00DA602F" w:rsidRDefault="00DA602F" w:rsidP="0032757E">
            <w:pPr>
              <w:jc w:val="center"/>
              <w:rPr>
                <w:color w:val="000000"/>
                <w:sz w:val="28"/>
                <w:szCs w:val="28"/>
              </w:rPr>
            </w:pPr>
            <w:r>
              <w:rPr>
                <w:color w:val="000000"/>
                <w:sz w:val="28"/>
                <w:szCs w:val="28"/>
              </w:rPr>
              <w:t>26</w:t>
            </w:r>
          </w:p>
        </w:tc>
        <w:tc>
          <w:tcPr>
            <w:tcW w:w="0" w:type="auto"/>
            <w:vAlign w:val="center"/>
          </w:tcPr>
          <w:p w:rsidR="00DA602F" w:rsidRDefault="00DA602F" w:rsidP="0032757E">
            <w:pPr>
              <w:jc w:val="center"/>
              <w:rPr>
                <w:color w:val="000000"/>
                <w:sz w:val="28"/>
                <w:szCs w:val="28"/>
              </w:rPr>
            </w:pPr>
            <w:r>
              <w:rPr>
                <w:color w:val="000000"/>
                <w:sz w:val="28"/>
                <w:szCs w:val="28"/>
              </w:rPr>
              <w:t>39</w:t>
            </w:r>
          </w:p>
        </w:tc>
        <w:tc>
          <w:tcPr>
            <w:tcW w:w="0" w:type="auto"/>
            <w:vAlign w:val="center"/>
          </w:tcPr>
          <w:p w:rsidR="00DA602F" w:rsidRDefault="00DA602F" w:rsidP="0032757E">
            <w:pPr>
              <w:jc w:val="center"/>
              <w:rPr>
                <w:color w:val="000000"/>
                <w:sz w:val="28"/>
                <w:szCs w:val="28"/>
              </w:rPr>
            </w:pPr>
            <w:r>
              <w:rPr>
                <w:color w:val="000000"/>
                <w:sz w:val="28"/>
                <w:szCs w:val="28"/>
              </w:rPr>
              <w:t>46</w:t>
            </w:r>
          </w:p>
        </w:tc>
        <w:tc>
          <w:tcPr>
            <w:tcW w:w="0" w:type="auto"/>
            <w:vAlign w:val="center"/>
          </w:tcPr>
          <w:p w:rsidR="00DA602F" w:rsidRDefault="00DA602F" w:rsidP="0032757E">
            <w:pPr>
              <w:jc w:val="center"/>
              <w:rPr>
                <w:color w:val="000000"/>
                <w:sz w:val="28"/>
                <w:szCs w:val="28"/>
              </w:rPr>
            </w:pPr>
            <w:r>
              <w:rPr>
                <w:color w:val="000000"/>
                <w:sz w:val="28"/>
                <w:szCs w:val="28"/>
              </w:rPr>
              <w:t>99</w:t>
            </w:r>
          </w:p>
        </w:tc>
      </w:tr>
    </w:tbl>
    <w:p w:rsidR="00377FDC" w:rsidRPr="00A25BA6" w:rsidRDefault="00377FDC" w:rsidP="00377FDC">
      <w:pPr>
        <w:spacing w:line="288" w:lineRule="auto"/>
        <w:jc w:val="both"/>
        <w:rPr>
          <w:color w:val="000000"/>
          <w:sz w:val="26"/>
          <w:szCs w:val="26"/>
        </w:rPr>
      </w:pPr>
    </w:p>
    <w:p w:rsidR="00377FDC" w:rsidRDefault="00377FDC" w:rsidP="00377FDC">
      <w:pPr>
        <w:jc w:val="both"/>
      </w:pPr>
      <w:r>
        <w:t>*Возможна корректировка пороговых значений индикаторов программы в зависимости от объема финансирования ее мероприятий</w:t>
      </w: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Default="00377FDC" w:rsidP="00377FDC">
      <w:pPr>
        <w:spacing w:line="288" w:lineRule="auto"/>
        <w:jc w:val="both"/>
        <w:rPr>
          <w:color w:val="000000"/>
          <w:sz w:val="26"/>
          <w:szCs w:val="26"/>
        </w:rPr>
      </w:pPr>
    </w:p>
    <w:p w:rsidR="00326542" w:rsidRDefault="00326542" w:rsidP="00377FDC">
      <w:pPr>
        <w:spacing w:line="288" w:lineRule="auto"/>
        <w:jc w:val="both"/>
        <w:rPr>
          <w:color w:val="000000"/>
          <w:sz w:val="26"/>
          <w:szCs w:val="26"/>
        </w:rPr>
      </w:pPr>
    </w:p>
    <w:p w:rsidR="00326542" w:rsidRDefault="00326542" w:rsidP="00377FDC">
      <w:pPr>
        <w:spacing w:line="288" w:lineRule="auto"/>
        <w:jc w:val="both"/>
        <w:rPr>
          <w:color w:val="000000"/>
          <w:sz w:val="26"/>
          <w:szCs w:val="26"/>
        </w:rPr>
      </w:pPr>
    </w:p>
    <w:p w:rsidR="00326542" w:rsidRDefault="00326542" w:rsidP="00377FDC">
      <w:pPr>
        <w:spacing w:line="288" w:lineRule="auto"/>
        <w:jc w:val="both"/>
        <w:rPr>
          <w:color w:val="000000"/>
          <w:sz w:val="26"/>
          <w:szCs w:val="26"/>
        </w:rPr>
      </w:pPr>
    </w:p>
    <w:p w:rsidR="00326542" w:rsidRDefault="00326542" w:rsidP="00377FDC">
      <w:pPr>
        <w:spacing w:line="288" w:lineRule="auto"/>
        <w:jc w:val="both"/>
        <w:rPr>
          <w:color w:val="000000"/>
          <w:sz w:val="26"/>
          <w:szCs w:val="26"/>
        </w:rPr>
      </w:pPr>
    </w:p>
    <w:p w:rsidR="00326542" w:rsidRPr="00A25BA6" w:rsidRDefault="00326542"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Pr="00A25BA6" w:rsidRDefault="00377FDC" w:rsidP="00377FDC">
      <w:pPr>
        <w:spacing w:line="288" w:lineRule="auto"/>
        <w:jc w:val="both"/>
        <w:rPr>
          <w:color w:val="000000"/>
          <w:sz w:val="26"/>
          <w:szCs w:val="26"/>
        </w:rPr>
      </w:pPr>
    </w:p>
    <w:p w:rsidR="00377FDC" w:rsidRDefault="00377FDC" w:rsidP="00377FDC">
      <w:pPr>
        <w:spacing w:line="288" w:lineRule="auto"/>
        <w:jc w:val="both"/>
        <w:rPr>
          <w:color w:val="000000"/>
          <w:sz w:val="26"/>
          <w:szCs w:val="26"/>
        </w:rPr>
      </w:pPr>
    </w:p>
    <w:p w:rsidR="00377FDC" w:rsidRDefault="00377FDC" w:rsidP="00377FDC">
      <w:pPr>
        <w:spacing w:line="288" w:lineRule="auto"/>
        <w:jc w:val="both"/>
        <w:rPr>
          <w:color w:val="000000"/>
          <w:sz w:val="26"/>
          <w:szCs w:val="26"/>
        </w:rPr>
      </w:pPr>
    </w:p>
    <w:p w:rsidR="00377FDC" w:rsidRPr="00A25BA6" w:rsidRDefault="00377FDC" w:rsidP="00E033F2">
      <w:pPr>
        <w:shd w:val="clear" w:color="auto" w:fill="FFFFFF"/>
        <w:tabs>
          <w:tab w:val="left" w:pos="720"/>
        </w:tabs>
        <w:autoSpaceDE w:val="0"/>
        <w:autoSpaceDN w:val="0"/>
        <w:adjustRightInd w:val="0"/>
        <w:ind w:left="24" w:firstLine="672"/>
        <w:jc w:val="both"/>
        <w:rPr>
          <w:color w:val="000000"/>
          <w:sz w:val="28"/>
          <w:szCs w:val="28"/>
        </w:rPr>
      </w:pPr>
    </w:p>
    <w:sectPr w:rsidR="00377FDC" w:rsidRPr="00A25BA6" w:rsidSect="00492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72C"/>
    <w:multiLevelType w:val="hybridMultilevel"/>
    <w:tmpl w:val="AC885518"/>
    <w:lvl w:ilvl="0" w:tplc="C46CF052">
      <w:start w:val="1"/>
      <w:numFmt w:val="bullet"/>
      <w:lvlText w:val=""/>
      <w:lvlJc w:val="left"/>
      <w:pPr>
        <w:tabs>
          <w:tab w:val="num" w:pos="681"/>
        </w:tabs>
        <w:ind w:left="284" w:firstLine="284"/>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1">
    <w:nsid w:val="1BE25B71"/>
    <w:multiLevelType w:val="hybridMultilevel"/>
    <w:tmpl w:val="95D201CC"/>
    <w:lvl w:ilvl="0" w:tplc="F990D090">
      <w:start w:val="1"/>
      <w:numFmt w:val="bullet"/>
      <w:lvlText w:val="–"/>
      <w:lvlJc w:val="left"/>
      <w:pPr>
        <w:tabs>
          <w:tab w:val="num" w:pos="1418"/>
        </w:tabs>
        <w:ind w:left="567" w:firstLine="567"/>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DC96A20"/>
    <w:multiLevelType w:val="hybridMultilevel"/>
    <w:tmpl w:val="4DC4CCAA"/>
    <w:lvl w:ilvl="0" w:tplc="F990D090">
      <w:start w:val="1"/>
      <w:numFmt w:val="bullet"/>
      <w:lvlText w:val="–"/>
      <w:lvlJc w:val="left"/>
      <w:pPr>
        <w:tabs>
          <w:tab w:val="num" w:pos="1418"/>
        </w:tabs>
        <w:ind w:left="567" w:firstLine="567"/>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F7044C3"/>
    <w:multiLevelType w:val="hybridMultilevel"/>
    <w:tmpl w:val="20FCD218"/>
    <w:lvl w:ilvl="0" w:tplc="FE40A7AC">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DB1A6B"/>
    <w:multiLevelType w:val="hybridMultilevel"/>
    <w:tmpl w:val="A656A87E"/>
    <w:lvl w:ilvl="0" w:tplc="D05E2BF4">
      <w:start w:val="2006"/>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22816E9F"/>
    <w:multiLevelType w:val="hybridMultilevel"/>
    <w:tmpl w:val="7E68D03E"/>
    <w:lvl w:ilvl="0" w:tplc="672EE752">
      <w:start w:val="1"/>
      <w:numFmt w:val="bullet"/>
      <w:lvlText w:val=""/>
      <w:lvlJc w:val="left"/>
      <w:pPr>
        <w:tabs>
          <w:tab w:val="num" w:pos="284"/>
        </w:tabs>
        <w:ind w:firstLine="34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3B4565D"/>
    <w:multiLevelType w:val="hybridMultilevel"/>
    <w:tmpl w:val="652CD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250CA0"/>
    <w:multiLevelType w:val="hybridMultilevel"/>
    <w:tmpl w:val="3C6A1F46"/>
    <w:lvl w:ilvl="0" w:tplc="1E34F7FC">
      <w:start w:val="1"/>
      <w:numFmt w:val="decimal"/>
      <w:lvlText w:val="%1."/>
      <w:lvlJc w:val="left"/>
      <w:pPr>
        <w:ind w:left="2520" w:hanging="360"/>
      </w:pPr>
      <w:rPr>
        <w:rFonts w:hint="default"/>
      </w:rPr>
    </w:lvl>
    <w:lvl w:ilvl="1" w:tplc="14A666F2">
      <w:numFmt w:val="none"/>
      <w:lvlText w:val=""/>
      <w:lvlJc w:val="left"/>
      <w:pPr>
        <w:tabs>
          <w:tab w:val="num" w:pos="2160"/>
        </w:tabs>
      </w:pPr>
    </w:lvl>
    <w:lvl w:ilvl="2" w:tplc="BBD0D500">
      <w:numFmt w:val="none"/>
      <w:lvlText w:val=""/>
      <w:lvlJc w:val="left"/>
      <w:pPr>
        <w:tabs>
          <w:tab w:val="num" w:pos="2160"/>
        </w:tabs>
      </w:pPr>
    </w:lvl>
    <w:lvl w:ilvl="3" w:tplc="036A6C56">
      <w:numFmt w:val="none"/>
      <w:lvlText w:val=""/>
      <w:lvlJc w:val="left"/>
      <w:pPr>
        <w:tabs>
          <w:tab w:val="num" w:pos="2160"/>
        </w:tabs>
      </w:pPr>
    </w:lvl>
    <w:lvl w:ilvl="4" w:tplc="9C20EF9E">
      <w:numFmt w:val="none"/>
      <w:lvlText w:val=""/>
      <w:lvlJc w:val="left"/>
      <w:pPr>
        <w:tabs>
          <w:tab w:val="num" w:pos="2160"/>
        </w:tabs>
      </w:pPr>
    </w:lvl>
    <w:lvl w:ilvl="5" w:tplc="1C5EAA40">
      <w:numFmt w:val="none"/>
      <w:lvlText w:val=""/>
      <w:lvlJc w:val="left"/>
      <w:pPr>
        <w:tabs>
          <w:tab w:val="num" w:pos="2160"/>
        </w:tabs>
      </w:pPr>
    </w:lvl>
    <w:lvl w:ilvl="6" w:tplc="C7C42B00">
      <w:numFmt w:val="none"/>
      <w:lvlText w:val=""/>
      <w:lvlJc w:val="left"/>
      <w:pPr>
        <w:tabs>
          <w:tab w:val="num" w:pos="2160"/>
        </w:tabs>
      </w:pPr>
    </w:lvl>
    <w:lvl w:ilvl="7" w:tplc="2CF66752">
      <w:numFmt w:val="none"/>
      <w:lvlText w:val=""/>
      <w:lvlJc w:val="left"/>
      <w:pPr>
        <w:tabs>
          <w:tab w:val="num" w:pos="2160"/>
        </w:tabs>
      </w:pPr>
    </w:lvl>
    <w:lvl w:ilvl="8" w:tplc="0ED09D0E">
      <w:numFmt w:val="none"/>
      <w:lvlText w:val=""/>
      <w:lvlJc w:val="left"/>
      <w:pPr>
        <w:tabs>
          <w:tab w:val="num" w:pos="2160"/>
        </w:tabs>
      </w:pPr>
    </w:lvl>
  </w:abstractNum>
  <w:abstractNum w:abstractNumId="8">
    <w:nsid w:val="2BB4666E"/>
    <w:multiLevelType w:val="hybridMultilevel"/>
    <w:tmpl w:val="A7EA4ED8"/>
    <w:lvl w:ilvl="0" w:tplc="04190001">
      <w:start w:val="1"/>
      <w:numFmt w:val="bullet"/>
      <w:lvlText w:val=""/>
      <w:lvlJc w:val="left"/>
      <w:pPr>
        <w:ind w:left="972" w:hanging="360"/>
      </w:pPr>
      <w:rPr>
        <w:rFonts w:ascii="Symbol" w:hAnsi="Symbol" w:cs="Symbol" w:hint="default"/>
      </w:rPr>
    </w:lvl>
    <w:lvl w:ilvl="1" w:tplc="04190003">
      <w:start w:val="1"/>
      <w:numFmt w:val="bullet"/>
      <w:lvlText w:val="o"/>
      <w:lvlJc w:val="left"/>
      <w:pPr>
        <w:ind w:left="1692" w:hanging="360"/>
      </w:pPr>
      <w:rPr>
        <w:rFonts w:ascii="Courier New" w:hAnsi="Courier New" w:cs="Courier New" w:hint="default"/>
      </w:rPr>
    </w:lvl>
    <w:lvl w:ilvl="2" w:tplc="04190005">
      <w:start w:val="1"/>
      <w:numFmt w:val="bullet"/>
      <w:lvlText w:val=""/>
      <w:lvlJc w:val="left"/>
      <w:pPr>
        <w:ind w:left="2412" w:hanging="360"/>
      </w:pPr>
      <w:rPr>
        <w:rFonts w:ascii="Wingdings" w:hAnsi="Wingdings" w:cs="Wingdings" w:hint="default"/>
      </w:rPr>
    </w:lvl>
    <w:lvl w:ilvl="3" w:tplc="04190001">
      <w:start w:val="1"/>
      <w:numFmt w:val="bullet"/>
      <w:lvlText w:val=""/>
      <w:lvlJc w:val="left"/>
      <w:pPr>
        <w:ind w:left="3132" w:hanging="360"/>
      </w:pPr>
      <w:rPr>
        <w:rFonts w:ascii="Symbol" w:hAnsi="Symbol" w:cs="Symbol" w:hint="default"/>
      </w:rPr>
    </w:lvl>
    <w:lvl w:ilvl="4" w:tplc="04190003">
      <w:start w:val="1"/>
      <w:numFmt w:val="bullet"/>
      <w:lvlText w:val="o"/>
      <w:lvlJc w:val="left"/>
      <w:pPr>
        <w:ind w:left="3852" w:hanging="360"/>
      </w:pPr>
      <w:rPr>
        <w:rFonts w:ascii="Courier New" w:hAnsi="Courier New" w:cs="Courier New" w:hint="default"/>
      </w:rPr>
    </w:lvl>
    <w:lvl w:ilvl="5" w:tplc="04190005">
      <w:start w:val="1"/>
      <w:numFmt w:val="bullet"/>
      <w:lvlText w:val=""/>
      <w:lvlJc w:val="left"/>
      <w:pPr>
        <w:ind w:left="4572" w:hanging="360"/>
      </w:pPr>
      <w:rPr>
        <w:rFonts w:ascii="Wingdings" w:hAnsi="Wingdings" w:cs="Wingdings" w:hint="default"/>
      </w:rPr>
    </w:lvl>
    <w:lvl w:ilvl="6" w:tplc="04190001">
      <w:start w:val="1"/>
      <w:numFmt w:val="bullet"/>
      <w:lvlText w:val=""/>
      <w:lvlJc w:val="left"/>
      <w:pPr>
        <w:ind w:left="5292" w:hanging="360"/>
      </w:pPr>
      <w:rPr>
        <w:rFonts w:ascii="Symbol" w:hAnsi="Symbol" w:cs="Symbol" w:hint="default"/>
      </w:rPr>
    </w:lvl>
    <w:lvl w:ilvl="7" w:tplc="04190003">
      <w:start w:val="1"/>
      <w:numFmt w:val="bullet"/>
      <w:lvlText w:val="o"/>
      <w:lvlJc w:val="left"/>
      <w:pPr>
        <w:ind w:left="6012" w:hanging="360"/>
      </w:pPr>
      <w:rPr>
        <w:rFonts w:ascii="Courier New" w:hAnsi="Courier New" w:cs="Courier New" w:hint="default"/>
      </w:rPr>
    </w:lvl>
    <w:lvl w:ilvl="8" w:tplc="04190005">
      <w:start w:val="1"/>
      <w:numFmt w:val="bullet"/>
      <w:lvlText w:val=""/>
      <w:lvlJc w:val="left"/>
      <w:pPr>
        <w:ind w:left="6732" w:hanging="360"/>
      </w:pPr>
      <w:rPr>
        <w:rFonts w:ascii="Wingdings" w:hAnsi="Wingdings" w:cs="Wingdings" w:hint="default"/>
      </w:rPr>
    </w:lvl>
  </w:abstractNum>
  <w:abstractNum w:abstractNumId="9">
    <w:nsid w:val="2C771BF1"/>
    <w:multiLevelType w:val="hybridMultilevel"/>
    <w:tmpl w:val="251C261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2FE40173"/>
    <w:multiLevelType w:val="hybridMultilevel"/>
    <w:tmpl w:val="ACFCF15E"/>
    <w:lvl w:ilvl="0" w:tplc="110C692A">
      <w:start w:val="1"/>
      <w:numFmt w:val="bullet"/>
      <w:lvlText w:val=""/>
      <w:lvlJc w:val="left"/>
      <w:pPr>
        <w:tabs>
          <w:tab w:val="num" w:pos="284"/>
        </w:tabs>
        <w:ind w:firstLine="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0A2646E"/>
    <w:multiLevelType w:val="hybridMultilevel"/>
    <w:tmpl w:val="445A9A48"/>
    <w:lvl w:ilvl="0" w:tplc="1B9A3546">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35E67A9B"/>
    <w:multiLevelType w:val="hybridMultilevel"/>
    <w:tmpl w:val="734826F2"/>
    <w:lvl w:ilvl="0" w:tplc="F768DC34">
      <w:start w:val="3"/>
      <w:numFmt w:val="decimal"/>
      <w:lvlText w:val="%1."/>
      <w:lvlJc w:val="left"/>
      <w:pPr>
        <w:ind w:left="1426" w:hanging="360"/>
      </w:pPr>
      <w:rPr>
        <w:rFonts w:hint="default"/>
      </w:r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start w:val="1"/>
      <w:numFmt w:val="decimal"/>
      <w:lvlText w:val="%4."/>
      <w:lvlJc w:val="left"/>
      <w:pPr>
        <w:ind w:left="3586" w:hanging="360"/>
      </w:pPr>
    </w:lvl>
    <w:lvl w:ilvl="4" w:tplc="04190019">
      <w:start w:val="1"/>
      <w:numFmt w:val="lowerLetter"/>
      <w:lvlText w:val="%5."/>
      <w:lvlJc w:val="left"/>
      <w:pPr>
        <w:ind w:left="4306" w:hanging="360"/>
      </w:pPr>
    </w:lvl>
    <w:lvl w:ilvl="5" w:tplc="0419001B">
      <w:start w:val="1"/>
      <w:numFmt w:val="lowerRoman"/>
      <w:lvlText w:val="%6."/>
      <w:lvlJc w:val="right"/>
      <w:pPr>
        <w:ind w:left="5026" w:hanging="180"/>
      </w:pPr>
    </w:lvl>
    <w:lvl w:ilvl="6" w:tplc="0419000F">
      <w:start w:val="1"/>
      <w:numFmt w:val="decimal"/>
      <w:lvlText w:val="%7."/>
      <w:lvlJc w:val="left"/>
      <w:pPr>
        <w:ind w:left="5746" w:hanging="360"/>
      </w:pPr>
    </w:lvl>
    <w:lvl w:ilvl="7" w:tplc="04190019">
      <w:start w:val="1"/>
      <w:numFmt w:val="lowerLetter"/>
      <w:lvlText w:val="%8."/>
      <w:lvlJc w:val="left"/>
      <w:pPr>
        <w:ind w:left="6466" w:hanging="360"/>
      </w:pPr>
    </w:lvl>
    <w:lvl w:ilvl="8" w:tplc="0419001B">
      <w:start w:val="1"/>
      <w:numFmt w:val="lowerRoman"/>
      <w:lvlText w:val="%9."/>
      <w:lvlJc w:val="right"/>
      <w:pPr>
        <w:ind w:left="7186" w:hanging="180"/>
      </w:pPr>
    </w:lvl>
  </w:abstractNum>
  <w:abstractNum w:abstractNumId="13">
    <w:nsid w:val="368C5035"/>
    <w:multiLevelType w:val="hybridMultilevel"/>
    <w:tmpl w:val="7C2037FA"/>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9F7139"/>
    <w:multiLevelType w:val="hybridMultilevel"/>
    <w:tmpl w:val="DFFC6F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3BB0E08"/>
    <w:multiLevelType w:val="hybridMultilevel"/>
    <w:tmpl w:val="11A8D4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F973C3"/>
    <w:multiLevelType w:val="hybridMultilevel"/>
    <w:tmpl w:val="5448B414"/>
    <w:lvl w:ilvl="0" w:tplc="921220FA">
      <w:start w:val="1"/>
      <w:numFmt w:val="decimal"/>
      <w:lvlText w:val="%1."/>
      <w:lvlJc w:val="left"/>
      <w:pPr>
        <w:tabs>
          <w:tab w:val="num" w:pos="927"/>
        </w:tabs>
        <w:ind w:left="927" w:hanging="360"/>
      </w:pPr>
      <w:rPr>
        <w:rFonts w:hint="default"/>
      </w:rPr>
    </w:lvl>
    <w:lvl w:ilvl="1" w:tplc="04190001">
      <w:start w:val="1"/>
      <w:numFmt w:val="bullet"/>
      <w:lvlText w:val=""/>
      <w:lvlJc w:val="left"/>
      <w:pPr>
        <w:tabs>
          <w:tab w:val="num" w:pos="1647"/>
        </w:tabs>
        <w:ind w:left="1647" w:hanging="360"/>
      </w:pPr>
      <w:rPr>
        <w:rFonts w:ascii="Symbol" w:hAnsi="Symbol" w:cs="Symbol"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41D5B50"/>
    <w:multiLevelType w:val="hybridMultilevel"/>
    <w:tmpl w:val="BEF2F89E"/>
    <w:lvl w:ilvl="0" w:tplc="F990D090">
      <w:start w:val="1"/>
      <w:numFmt w:val="bullet"/>
      <w:lvlText w:val="–"/>
      <w:lvlJc w:val="left"/>
      <w:pPr>
        <w:tabs>
          <w:tab w:val="num" w:pos="1220"/>
        </w:tabs>
        <w:ind w:left="369" w:firstLine="567"/>
      </w:pPr>
      <w:rPr>
        <w:rFonts w:ascii="Times New Roman" w:hAnsi="Times New Roman" w:cs="Times New Roman"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18">
    <w:nsid w:val="45D07F3B"/>
    <w:multiLevelType w:val="hybridMultilevel"/>
    <w:tmpl w:val="80BC2AEC"/>
    <w:lvl w:ilvl="0" w:tplc="110C692A">
      <w:start w:val="1"/>
      <w:numFmt w:val="bullet"/>
      <w:lvlText w:val=""/>
      <w:lvlJc w:val="left"/>
      <w:pPr>
        <w:tabs>
          <w:tab w:val="num" w:pos="284"/>
        </w:tabs>
        <w:ind w:firstLine="34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804365"/>
    <w:multiLevelType w:val="hybridMultilevel"/>
    <w:tmpl w:val="F10A965E"/>
    <w:lvl w:ilvl="0" w:tplc="D190173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B1949F7"/>
    <w:multiLevelType w:val="multilevel"/>
    <w:tmpl w:val="8ADA545C"/>
    <w:lvl w:ilvl="0">
      <w:start w:val="1"/>
      <w:numFmt w:val="decimal"/>
      <w:lvlText w:val="%1."/>
      <w:lvlJc w:val="left"/>
      <w:pPr>
        <w:tabs>
          <w:tab w:val="num" w:pos="495"/>
        </w:tabs>
        <w:ind w:left="495" w:hanging="495"/>
      </w:pPr>
      <w:rPr>
        <w:rFonts w:hint="default"/>
        <w:b/>
        <w:sz w:val="28"/>
      </w:rPr>
    </w:lvl>
    <w:lvl w:ilvl="1">
      <w:start w:val="1"/>
      <w:numFmt w:val="decimal"/>
      <w:lvlText w:val="%1.%2."/>
      <w:lvlJc w:val="left"/>
      <w:pPr>
        <w:tabs>
          <w:tab w:val="num" w:pos="1035"/>
        </w:tabs>
        <w:ind w:left="1035" w:hanging="495"/>
      </w:pPr>
      <w:rPr>
        <w:rFonts w:hint="default"/>
        <w:b/>
        <w:sz w:val="28"/>
      </w:rPr>
    </w:lvl>
    <w:lvl w:ilvl="2">
      <w:start w:val="1"/>
      <w:numFmt w:val="decimal"/>
      <w:lvlText w:val="%1.%2.%3."/>
      <w:lvlJc w:val="left"/>
      <w:pPr>
        <w:tabs>
          <w:tab w:val="num" w:pos="1800"/>
        </w:tabs>
        <w:ind w:left="1800" w:hanging="720"/>
      </w:pPr>
      <w:rPr>
        <w:rFonts w:hint="default"/>
        <w:b/>
        <w:sz w:val="28"/>
      </w:rPr>
    </w:lvl>
    <w:lvl w:ilvl="3">
      <w:start w:val="1"/>
      <w:numFmt w:val="decimal"/>
      <w:lvlText w:val="%1.%2.%3.%4."/>
      <w:lvlJc w:val="left"/>
      <w:pPr>
        <w:tabs>
          <w:tab w:val="num" w:pos="2340"/>
        </w:tabs>
        <w:ind w:left="2340" w:hanging="720"/>
      </w:pPr>
      <w:rPr>
        <w:rFonts w:hint="default"/>
        <w:b/>
        <w:sz w:val="28"/>
      </w:rPr>
    </w:lvl>
    <w:lvl w:ilvl="4">
      <w:start w:val="1"/>
      <w:numFmt w:val="decimal"/>
      <w:lvlText w:val="%1.%2.%3.%4.%5."/>
      <w:lvlJc w:val="left"/>
      <w:pPr>
        <w:tabs>
          <w:tab w:val="num" w:pos="3240"/>
        </w:tabs>
        <w:ind w:left="3240" w:hanging="1080"/>
      </w:pPr>
      <w:rPr>
        <w:rFonts w:hint="default"/>
        <w:b/>
        <w:sz w:val="28"/>
      </w:rPr>
    </w:lvl>
    <w:lvl w:ilvl="5">
      <w:start w:val="1"/>
      <w:numFmt w:val="decimal"/>
      <w:lvlText w:val="%1.%2.%3.%4.%5.%6."/>
      <w:lvlJc w:val="left"/>
      <w:pPr>
        <w:tabs>
          <w:tab w:val="num" w:pos="3780"/>
        </w:tabs>
        <w:ind w:left="3780" w:hanging="1080"/>
      </w:pPr>
      <w:rPr>
        <w:rFonts w:hint="default"/>
        <w:b/>
        <w:sz w:val="28"/>
      </w:rPr>
    </w:lvl>
    <w:lvl w:ilvl="6">
      <w:start w:val="1"/>
      <w:numFmt w:val="decimal"/>
      <w:lvlText w:val="%1.%2.%3.%4.%5.%6.%7."/>
      <w:lvlJc w:val="left"/>
      <w:pPr>
        <w:tabs>
          <w:tab w:val="num" w:pos="4680"/>
        </w:tabs>
        <w:ind w:left="4680" w:hanging="1440"/>
      </w:pPr>
      <w:rPr>
        <w:rFonts w:hint="default"/>
        <w:b/>
        <w:sz w:val="28"/>
      </w:rPr>
    </w:lvl>
    <w:lvl w:ilvl="7">
      <w:start w:val="1"/>
      <w:numFmt w:val="decimal"/>
      <w:lvlText w:val="%1.%2.%3.%4.%5.%6.%7.%8."/>
      <w:lvlJc w:val="left"/>
      <w:pPr>
        <w:tabs>
          <w:tab w:val="num" w:pos="5220"/>
        </w:tabs>
        <w:ind w:left="5220" w:hanging="1440"/>
      </w:pPr>
      <w:rPr>
        <w:rFonts w:hint="default"/>
        <w:b/>
        <w:sz w:val="28"/>
      </w:rPr>
    </w:lvl>
    <w:lvl w:ilvl="8">
      <w:start w:val="1"/>
      <w:numFmt w:val="decimal"/>
      <w:lvlText w:val="%1.%2.%3.%4.%5.%6.%7.%8.%9."/>
      <w:lvlJc w:val="left"/>
      <w:pPr>
        <w:tabs>
          <w:tab w:val="num" w:pos="6120"/>
        </w:tabs>
        <w:ind w:left="6120" w:hanging="1800"/>
      </w:pPr>
      <w:rPr>
        <w:rFonts w:hint="default"/>
        <w:b/>
        <w:sz w:val="28"/>
      </w:rPr>
    </w:lvl>
  </w:abstractNum>
  <w:abstractNum w:abstractNumId="21">
    <w:nsid w:val="4D5911D5"/>
    <w:multiLevelType w:val="hybridMultilevel"/>
    <w:tmpl w:val="A1FE0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324543C"/>
    <w:multiLevelType w:val="hybridMultilevel"/>
    <w:tmpl w:val="8D5A2840"/>
    <w:lvl w:ilvl="0" w:tplc="04190001">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727"/>
        </w:tabs>
        <w:ind w:left="2727" w:hanging="360"/>
      </w:pPr>
      <w:rPr>
        <w:rFonts w:ascii="Courier New" w:hAnsi="Courier New" w:cs="Courier New" w:hint="default"/>
      </w:rPr>
    </w:lvl>
    <w:lvl w:ilvl="2" w:tplc="04190005">
      <w:start w:val="1"/>
      <w:numFmt w:val="bullet"/>
      <w:lvlText w:val=""/>
      <w:lvlJc w:val="left"/>
      <w:pPr>
        <w:tabs>
          <w:tab w:val="num" w:pos="3447"/>
        </w:tabs>
        <w:ind w:left="3447" w:hanging="360"/>
      </w:pPr>
      <w:rPr>
        <w:rFonts w:ascii="Wingdings" w:hAnsi="Wingdings" w:cs="Wingdings" w:hint="default"/>
      </w:rPr>
    </w:lvl>
    <w:lvl w:ilvl="3" w:tplc="04190001">
      <w:start w:val="1"/>
      <w:numFmt w:val="bullet"/>
      <w:lvlText w:val=""/>
      <w:lvlJc w:val="left"/>
      <w:pPr>
        <w:tabs>
          <w:tab w:val="num" w:pos="4167"/>
        </w:tabs>
        <w:ind w:left="4167" w:hanging="360"/>
      </w:pPr>
      <w:rPr>
        <w:rFonts w:ascii="Symbol" w:hAnsi="Symbol" w:cs="Symbol" w:hint="default"/>
      </w:rPr>
    </w:lvl>
    <w:lvl w:ilvl="4" w:tplc="04190003">
      <w:start w:val="1"/>
      <w:numFmt w:val="bullet"/>
      <w:lvlText w:val="o"/>
      <w:lvlJc w:val="left"/>
      <w:pPr>
        <w:tabs>
          <w:tab w:val="num" w:pos="4887"/>
        </w:tabs>
        <w:ind w:left="4887" w:hanging="360"/>
      </w:pPr>
      <w:rPr>
        <w:rFonts w:ascii="Courier New" w:hAnsi="Courier New" w:cs="Courier New" w:hint="default"/>
      </w:rPr>
    </w:lvl>
    <w:lvl w:ilvl="5" w:tplc="04190005">
      <w:start w:val="1"/>
      <w:numFmt w:val="bullet"/>
      <w:lvlText w:val=""/>
      <w:lvlJc w:val="left"/>
      <w:pPr>
        <w:tabs>
          <w:tab w:val="num" w:pos="5607"/>
        </w:tabs>
        <w:ind w:left="5607" w:hanging="360"/>
      </w:pPr>
      <w:rPr>
        <w:rFonts w:ascii="Wingdings" w:hAnsi="Wingdings" w:cs="Wingdings" w:hint="default"/>
      </w:rPr>
    </w:lvl>
    <w:lvl w:ilvl="6" w:tplc="04190001">
      <w:start w:val="1"/>
      <w:numFmt w:val="bullet"/>
      <w:lvlText w:val=""/>
      <w:lvlJc w:val="left"/>
      <w:pPr>
        <w:tabs>
          <w:tab w:val="num" w:pos="6327"/>
        </w:tabs>
        <w:ind w:left="6327" w:hanging="360"/>
      </w:pPr>
      <w:rPr>
        <w:rFonts w:ascii="Symbol" w:hAnsi="Symbol" w:cs="Symbol" w:hint="default"/>
      </w:rPr>
    </w:lvl>
    <w:lvl w:ilvl="7" w:tplc="04190003">
      <w:start w:val="1"/>
      <w:numFmt w:val="bullet"/>
      <w:lvlText w:val="o"/>
      <w:lvlJc w:val="left"/>
      <w:pPr>
        <w:tabs>
          <w:tab w:val="num" w:pos="7047"/>
        </w:tabs>
        <w:ind w:left="7047" w:hanging="360"/>
      </w:pPr>
      <w:rPr>
        <w:rFonts w:ascii="Courier New" w:hAnsi="Courier New" w:cs="Courier New" w:hint="default"/>
      </w:rPr>
    </w:lvl>
    <w:lvl w:ilvl="8" w:tplc="04190005">
      <w:start w:val="1"/>
      <w:numFmt w:val="bullet"/>
      <w:lvlText w:val=""/>
      <w:lvlJc w:val="left"/>
      <w:pPr>
        <w:tabs>
          <w:tab w:val="num" w:pos="7767"/>
        </w:tabs>
        <w:ind w:left="7767" w:hanging="360"/>
      </w:pPr>
      <w:rPr>
        <w:rFonts w:ascii="Wingdings" w:hAnsi="Wingdings" w:cs="Wingdings" w:hint="default"/>
      </w:rPr>
    </w:lvl>
  </w:abstractNum>
  <w:abstractNum w:abstractNumId="23">
    <w:nsid w:val="56827246"/>
    <w:multiLevelType w:val="hybridMultilevel"/>
    <w:tmpl w:val="9B1E7C2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9E6E0B"/>
    <w:multiLevelType w:val="hybridMultilevel"/>
    <w:tmpl w:val="1AF697B6"/>
    <w:lvl w:ilvl="0" w:tplc="B5A8A3C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35E540E"/>
    <w:multiLevelType w:val="hybridMultilevel"/>
    <w:tmpl w:val="DC0676B6"/>
    <w:lvl w:ilvl="0" w:tplc="C46CF052">
      <w:start w:val="1"/>
      <w:numFmt w:val="bullet"/>
      <w:lvlText w:val=""/>
      <w:lvlJc w:val="left"/>
      <w:pPr>
        <w:tabs>
          <w:tab w:val="num" w:pos="958"/>
        </w:tabs>
        <w:ind w:left="561" w:firstLine="284"/>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26">
    <w:nsid w:val="66F346CF"/>
    <w:multiLevelType w:val="hybridMultilevel"/>
    <w:tmpl w:val="664E1F6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7">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AD24162"/>
    <w:multiLevelType w:val="hybridMultilevel"/>
    <w:tmpl w:val="086C9898"/>
    <w:lvl w:ilvl="0" w:tplc="C46CF052">
      <w:start w:val="1"/>
      <w:numFmt w:val="bullet"/>
      <w:lvlText w:val=""/>
      <w:lvlJc w:val="left"/>
      <w:pPr>
        <w:tabs>
          <w:tab w:val="num" w:pos="1691"/>
        </w:tabs>
        <w:ind w:left="1294" w:firstLine="284"/>
      </w:pPr>
      <w:rPr>
        <w:rFonts w:ascii="Symbol" w:hAnsi="Symbol" w:cs="Symbol" w:hint="default"/>
      </w:rPr>
    </w:lvl>
    <w:lvl w:ilvl="1" w:tplc="04190003">
      <w:start w:val="1"/>
      <w:numFmt w:val="bullet"/>
      <w:lvlText w:val="o"/>
      <w:lvlJc w:val="left"/>
      <w:pPr>
        <w:tabs>
          <w:tab w:val="num" w:pos="2734"/>
        </w:tabs>
        <w:ind w:left="2734" w:hanging="360"/>
      </w:pPr>
      <w:rPr>
        <w:rFonts w:ascii="Courier New" w:hAnsi="Courier New" w:cs="Courier New" w:hint="default"/>
      </w:rPr>
    </w:lvl>
    <w:lvl w:ilvl="2" w:tplc="04190005">
      <w:start w:val="1"/>
      <w:numFmt w:val="bullet"/>
      <w:lvlText w:val=""/>
      <w:lvlJc w:val="left"/>
      <w:pPr>
        <w:tabs>
          <w:tab w:val="num" w:pos="3454"/>
        </w:tabs>
        <w:ind w:left="3454" w:hanging="360"/>
      </w:pPr>
      <w:rPr>
        <w:rFonts w:ascii="Wingdings" w:hAnsi="Wingdings" w:cs="Wingdings" w:hint="default"/>
      </w:rPr>
    </w:lvl>
    <w:lvl w:ilvl="3" w:tplc="04190001">
      <w:start w:val="1"/>
      <w:numFmt w:val="bullet"/>
      <w:lvlText w:val=""/>
      <w:lvlJc w:val="left"/>
      <w:pPr>
        <w:tabs>
          <w:tab w:val="num" w:pos="4174"/>
        </w:tabs>
        <w:ind w:left="4174" w:hanging="360"/>
      </w:pPr>
      <w:rPr>
        <w:rFonts w:ascii="Symbol" w:hAnsi="Symbol" w:cs="Symbol" w:hint="default"/>
      </w:rPr>
    </w:lvl>
    <w:lvl w:ilvl="4" w:tplc="04190003">
      <w:start w:val="1"/>
      <w:numFmt w:val="bullet"/>
      <w:lvlText w:val="o"/>
      <w:lvlJc w:val="left"/>
      <w:pPr>
        <w:tabs>
          <w:tab w:val="num" w:pos="4894"/>
        </w:tabs>
        <w:ind w:left="4894" w:hanging="360"/>
      </w:pPr>
      <w:rPr>
        <w:rFonts w:ascii="Courier New" w:hAnsi="Courier New" w:cs="Courier New" w:hint="default"/>
      </w:rPr>
    </w:lvl>
    <w:lvl w:ilvl="5" w:tplc="04190005">
      <w:start w:val="1"/>
      <w:numFmt w:val="bullet"/>
      <w:lvlText w:val=""/>
      <w:lvlJc w:val="left"/>
      <w:pPr>
        <w:tabs>
          <w:tab w:val="num" w:pos="5614"/>
        </w:tabs>
        <w:ind w:left="5614" w:hanging="360"/>
      </w:pPr>
      <w:rPr>
        <w:rFonts w:ascii="Wingdings" w:hAnsi="Wingdings" w:cs="Wingdings" w:hint="default"/>
      </w:rPr>
    </w:lvl>
    <w:lvl w:ilvl="6" w:tplc="04190001">
      <w:start w:val="1"/>
      <w:numFmt w:val="bullet"/>
      <w:lvlText w:val=""/>
      <w:lvlJc w:val="left"/>
      <w:pPr>
        <w:tabs>
          <w:tab w:val="num" w:pos="6334"/>
        </w:tabs>
        <w:ind w:left="6334" w:hanging="360"/>
      </w:pPr>
      <w:rPr>
        <w:rFonts w:ascii="Symbol" w:hAnsi="Symbol" w:cs="Symbol" w:hint="default"/>
      </w:rPr>
    </w:lvl>
    <w:lvl w:ilvl="7" w:tplc="04190003">
      <w:start w:val="1"/>
      <w:numFmt w:val="bullet"/>
      <w:lvlText w:val="o"/>
      <w:lvlJc w:val="left"/>
      <w:pPr>
        <w:tabs>
          <w:tab w:val="num" w:pos="7054"/>
        </w:tabs>
        <w:ind w:left="7054" w:hanging="360"/>
      </w:pPr>
      <w:rPr>
        <w:rFonts w:ascii="Courier New" w:hAnsi="Courier New" w:cs="Courier New" w:hint="default"/>
      </w:rPr>
    </w:lvl>
    <w:lvl w:ilvl="8" w:tplc="04190005">
      <w:start w:val="1"/>
      <w:numFmt w:val="bullet"/>
      <w:lvlText w:val=""/>
      <w:lvlJc w:val="left"/>
      <w:pPr>
        <w:tabs>
          <w:tab w:val="num" w:pos="7774"/>
        </w:tabs>
        <w:ind w:left="7774" w:hanging="360"/>
      </w:pPr>
      <w:rPr>
        <w:rFonts w:ascii="Wingdings" w:hAnsi="Wingdings" w:cs="Wingdings" w:hint="default"/>
      </w:rPr>
    </w:lvl>
  </w:abstractNum>
  <w:abstractNum w:abstractNumId="29">
    <w:nsid w:val="6FF147BB"/>
    <w:multiLevelType w:val="hybridMultilevel"/>
    <w:tmpl w:val="6276D888"/>
    <w:lvl w:ilvl="0" w:tplc="703E74CE">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abstractNum w:abstractNumId="30">
    <w:nsid w:val="72B27681"/>
    <w:multiLevelType w:val="hybridMultilevel"/>
    <w:tmpl w:val="2F60F9F2"/>
    <w:lvl w:ilvl="0" w:tplc="F990D090">
      <w:start w:val="1"/>
      <w:numFmt w:val="bullet"/>
      <w:lvlText w:val="–"/>
      <w:lvlJc w:val="left"/>
      <w:pPr>
        <w:tabs>
          <w:tab w:val="num" w:pos="1418"/>
        </w:tabs>
        <w:ind w:left="567" w:firstLine="567"/>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7F9B2855"/>
    <w:multiLevelType w:val="hybridMultilevel"/>
    <w:tmpl w:val="10F25A88"/>
    <w:lvl w:ilvl="0" w:tplc="F990D090">
      <w:start w:val="1"/>
      <w:numFmt w:val="bullet"/>
      <w:lvlText w:val=""/>
      <w:lvlJc w:val="left"/>
      <w:pPr>
        <w:tabs>
          <w:tab w:val="num" w:pos="681"/>
        </w:tabs>
        <w:ind w:left="284" w:firstLine="284"/>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7"/>
  </w:num>
  <w:num w:numId="2">
    <w:abstractNumId w:val="20"/>
  </w:num>
  <w:num w:numId="3">
    <w:abstractNumId w:val="15"/>
  </w:num>
  <w:num w:numId="4">
    <w:abstractNumId w:val="0"/>
  </w:num>
  <w:num w:numId="5">
    <w:abstractNumId w:val="25"/>
  </w:num>
  <w:num w:numId="6">
    <w:abstractNumId w:val="27"/>
  </w:num>
  <w:num w:numId="7">
    <w:abstractNumId w:val="13"/>
  </w:num>
  <w:num w:numId="8">
    <w:abstractNumId w:val="28"/>
  </w:num>
  <w:num w:numId="9">
    <w:abstractNumId w:val="31"/>
  </w:num>
  <w:num w:numId="10">
    <w:abstractNumId w:val="17"/>
  </w:num>
  <w:num w:numId="11">
    <w:abstractNumId w:val="2"/>
  </w:num>
  <w:num w:numId="12">
    <w:abstractNumId w:val="30"/>
  </w:num>
  <w:num w:numId="13">
    <w:abstractNumId w:val="1"/>
  </w:num>
  <w:num w:numId="14">
    <w:abstractNumId w:val="16"/>
  </w:num>
  <w:num w:numId="15">
    <w:abstractNumId w:val="22"/>
  </w:num>
  <w:num w:numId="16">
    <w:abstractNumId w:val="9"/>
  </w:num>
  <w:num w:numId="17">
    <w:abstractNumId w:val="8"/>
  </w:num>
  <w:num w:numId="18">
    <w:abstractNumId w:val="26"/>
  </w:num>
  <w:num w:numId="19">
    <w:abstractNumId w:val="14"/>
  </w:num>
  <w:num w:numId="20">
    <w:abstractNumId w:val="4"/>
  </w:num>
  <w:num w:numId="21">
    <w:abstractNumId w:val="12"/>
  </w:num>
  <w:num w:numId="22">
    <w:abstractNumId w:val="3"/>
  </w:num>
  <w:num w:numId="23">
    <w:abstractNumId w:val="29"/>
  </w:num>
  <w:num w:numId="24">
    <w:abstractNumId w:val="24"/>
  </w:num>
  <w:num w:numId="25">
    <w:abstractNumId w:val="18"/>
  </w:num>
  <w:num w:numId="26">
    <w:abstractNumId w:val="5"/>
  </w:num>
  <w:num w:numId="27">
    <w:abstractNumId w:val="10"/>
  </w:num>
  <w:num w:numId="28">
    <w:abstractNumId w:val="23"/>
  </w:num>
  <w:num w:numId="29">
    <w:abstractNumId w:val="19"/>
  </w:num>
  <w:num w:numId="30">
    <w:abstractNumId w:val="21"/>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D3B21"/>
    <w:rsid w:val="00010B28"/>
    <w:rsid w:val="00044D5C"/>
    <w:rsid w:val="00082894"/>
    <w:rsid w:val="000C013D"/>
    <w:rsid w:val="001271DB"/>
    <w:rsid w:val="0014623F"/>
    <w:rsid w:val="00182780"/>
    <w:rsid w:val="001831BE"/>
    <w:rsid w:val="00276E81"/>
    <w:rsid w:val="002C4AA6"/>
    <w:rsid w:val="002D08BF"/>
    <w:rsid w:val="002F72AD"/>
    <w:rsid w:val="00326542"/>
    <w:rsid w:val="0032757E"/>
    <w:rsid w:val="0033777A"/>
    <w:rsid w:val="003418EB"/>
    <w:rsid w:val="00377FDC"/>
    <w:rsid w:val="0038190E"/>
    <w:rsid w:val="0039510D"/>
    <w:rsid w:val="003B1B89"/>
    <w:rsid w:val="003D3B21"/>
    <w:rsid w:val="003F762E"/>
    <w:rsid w:val="00425ADE"/>
    <w:rsid w:val="00432338"/>
    <w:rsid w:val="00492CD2"/>
    <w:rsid w:val="00494D71"/>
    <w:rsid w:val="004D2AE8"/>
    <w:rsid w:val="004D4BAD"/>
    <w:rsid w:val="00501C04"/>
    <w:rsid w:val="0057083B"/>
    <w:rsid w:val="00582FB5"/>
    <w:rsid w:val="005A1931"/>
    <w:rsid w:val="005A6DD9"/>
    <w:rsid w:val="005B470A"/>
    <w:rsid w:val="005C56F6"/>
    <w:rsid w:val="00600F5D"/>
    <w:rsid w:val="00613273"/>
    <w:rsid w:val="006230DD"/>
    <w:rsid w:val="00626AF5"/>
    <w:rsid w:val="006642B0"/>
    <w:rsid w:val="006E2611"/>
    <w:rsid w:val="00724DDA"/>
    <w:rsid w:val="00840266"/>
    <w:rsid w:val="00862F15"/>
    <w:rsid w:val="008E0C54"/>
    <w:rsid w:val="00926FB0"/>
    <w:rsid w:val="009420E3"/>
    <w:rsid w:val="0097584A"/>
    <w:rsid w:val="009B591D"/>
    <w:rsid w:val="009D379D"/>
    <w:rsid w:val="00A05217"/>
    <w:rsid w:val="00A761E9"/>
    <w:rsid w:val="00A80E5D"/>
    <w:rsid w:val="00AA14AE"/>
    <w:rsid w:val="00AA509A"/>
    <w:rsid w:val="00AB0C86"/>
    <w:rsid w:val="00AB4E2C"/>
    <w:rsid w:val="00AC7E24"/>
    <w:rsid w:val="00B100F0"/>
    <w:rsid w:val="00B1149B"/>
    <w:rsid w:val="00B37C41"/>
    <w:rsid w:val="00B50038"/>
    <w:rsid w:val="00BE17EC"/>
    <w:rsid w:val="00C01F3C"/>
    <w:rsid w:val="00C22910"/>
    <w:rsid w:val="00C567AA"/>
    <w:rsid w:val="00C92B77"/>
    <w:rsid w:val="00D03270"/>
    <w:rsid w:val="00D441E9"/>
    <w:rsid w:val="00D44B70"/>
    <w:rsid w:val="00DA602F"/>
    <w:rsid w:val="00DE0C66"/>
    <w:rsid w:val="00E033F2"/>
    <w:rsid w:val="00E3392B"/>
    <w:rsid w:val="00E9724B"/>
    <w:rsid w:val="00E97A15"/>
    <w:rsid w:val="00EC7DA4"/>
    <w:rsid w:val="00F0652A"/>
    <w:rsid w:val="00F222B4"/>
    <w:rsid w:val="00F33870"/>
    <w:rsid w:val="00F45701"/>
    <w:rsid w:val="00FA60B2"/>
    <w:rsid w:val="00FB6875"/>
    <w:rsid w:val="00FC29D2"/>
    <w:rsid w:val="00FF3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77FDC"/>
    <w:pPr>
      <w:outlineLvl w:val="0"/>
    </w:pPr>
    <w:rPr>
      <w:rFonts w:ascii="Verdana" w:hAnsi="Verdana" w:cs="Verdana"/>
      <w:sz w:val="20"/>
      <w:szCs w:val="20"/>
      <w:lang w:val="en-US" w:eastAsia="en-US"/>
    </w:rPr>
  </w:style>
  <w:style w:type="paragraph" w:styleId="2">
    <w:name w:val="heading 2"/>
    <w:basedOn w:val="a"/>
    <w:next w:val="a"/>
    <w:link w:val="20"/>
    <w:uiPriority w:val="99"/>
    <w:qFormat/>
    <w:rsid w:val="00377FD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77FDC"/>
    <w:pPr>
      <w:keepNext/>
      <w:spacing w:before="240" w:after="60" w:line="288" w:lineRule="auto"/>
      <w:ind w:firstLine="567"/>
      <w:jc w:val="both"/>
      <w:outlineLvl w:val="2"/>
    </w:pPr>
    <w:rPr>
      <w:rFonts w:ascii="Arial" w:hAnsi="Arial" w:cs="Arial"/>
      <w:b/>
      <w:bCs/>
      <w:sz w:val="26"/>
      <w:szCs w:val="26"/>
    </w:rPr>
  </w:style>
  <w:style w:type="paragraph" w:styleId="4">
    <w:name w:val="heading 4"/>
    <w:basedOn w:val="a"/>
    <w:next w:val="a"/>
    <w:link w:val="40"/>
    <w:uiPriority w:val="99"/>
    <w:qFormat/>
    <w:rsid w:val="00377FDC"/>
    <w:pPr>
      <w:keepNext/>
      <w:spacing w:before="240" w:after="60"/>
      <w:outlineLvl w:val="3"/>
    </w:pPr>
    <w:rPr>
      <w:b/>
      <w:bCs/>
      <w:sz w:val="28"/>
      <w:szCs w:val="28"/>
    </w:rPr>
  </w:style>
  <w:style w:type="paragraph" w:styleId="5">
    <w:name w:val="heading 5"/>
    <w:basedOn w:val="a"/>
    <w:next w:val="a"/>
    <w:link w:val="50"/>
    <w:uiPriority w:val="99"/>
    <w:qFormat/>
    <w:rsid w:val="00377FDC"/>
    <w:pPr>
      <w:spacing w:before="240" w:after="60" w:line="288" w:lineRule="auto"/>
      <w:ind w:firstLine="567"/>
      <w:jc w:val="both"/>
      <w:outlineLvl w:val="4"/>
    </w:pPr>
    <w:rPr>
      <w:b/>
      <w:bCs/>
      <w:i/>
      <w:iCs/>
      <w:sz w:val="26"/>
      <w:szCs w:val="26"/>
    </w:rPr>
  </w:style>
  <w:style w:type="paragraph" w:styleId="6">
    <w:name w:val="heading 6"/>
    <w:basedOn w:val="a"/>
    <w:next w:val="a"/>
    <w:link w:val="60"/>
    <w:qFormat/>
    <w:rsid w:val="00377FDC"/>
    <w:pPr>
      <w:spacing w:before="240" w:after="60" w:line="288" w:lineRule="auto"/>
      <w:ind w:firstLine="567"/>
      <w:jc w:val="both"/>
      <w:outlineLvl w:val="5"/>
    </w:pPr>
    <w:rPr>
      <w:b/>
      <w:bCs/>
      <w:sz w:val="22"/>
      <w:szCs w:val="22"/>
    </w:rPr>
  </w:style>
  <w:style w:type="paragraph" w:styleId="7">
    <w:name w:val="heading 7"/>
    <w:basedOn w:val="a"/>
    <w:next w:val="a"/>
    <w:link w:val="70"/>
    <w:uiPriority w:val="99"/>
    <w:qFormat/>
    <w:rsid w:val="00377FDC"/>
    <w:pPr>
      <w:spacing w:before="240" w:after="60" w:line="288" w:lineRule="auto"/>
      <w:ind w:firstLine="567"/>
      <w:jc w:val="both"/>
      <w:outlineLvl w:val="6"/>
    </w:pPr>
  </w:style>
  <w:style w:type="paragraph" w:styleId="8">
    <w:name w:val="heading 8"/>
    <w:basedOn w:val="a"/>
    <w:next w:val="a"/>
    <w:link w:val="80"/>
    <w:uiPriority w:val="99"/>
    <w:qFormat/>
    <w:rsid w:val="00377FDC"/>
    <w:pPr>
      <w:spacing w:before="240" w:after="60" w:line="288" w:lineRule="auto"/>
      <w:ind w:firstLine="567"/>
      <w:jc w:val="both"/>
      <w:outlineLvl w:val="7"/>
    </w:pPr>
    <w:rPr>
      <w:i/>
      <w:iCs/>
    </w:rPr>
  </w:style>
  <w:style w:type="paragraph" w:styleId="9">
    <w:name w:val="heading 9"/>
    <w:basedOn w:val="a"/>
    <w:next w:val="a"/>
    <w:link w:val="90"/>
    <w:uiPriority w:val="99"/>
    <w:qFormat/>
    <w:rsid w:val="00377FDC"/>
    <w:pPr>
      <w:spacing w:before="240" w:after="60" w:line="288" w:lineRule="auto"/>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E0C54"/>
    <w:rPr>
      <w:rFonts w:ascii="Verdana" w:hAnsi="Verdana" w:cs="Verdana"/>
      <w:sz w:val="20"/>
      <w:szCs w:val="20"/>
      <w:lang w:val="en-US" w:eastAsia="en-US"/>
    </w:rPr>
  </w:style>
  <w:style w:type="paragraph" w:customStyle="1" w:styleId="a4">
    <w:name w:val="для таблиц"/>
    <w:basedOn w:val="a"/>
    <w:rsid w:val="008E0C54"/>
    <w:pPr>
      <w:jc w:val="both"/>
    </w:pPr>
    <w:rPr>
      <w:snapToGrid w:val="0"/>
      <w:szCs w:val="20"/>
    </w:rPr>
  </w:style>
  <w:style w:type="paragraph" w:customStyle="1" w:styleId="a5">
    <w:name w:val="Знак"/>
    <w:basedOn w:val="a"/>
    <w:rsid w:val="009D379D"/>
    <w:rPr>
      <w:rFonts w:ascii="Verdana" w:hAnsi="Verdana" w:cs="Verdana"/>
      <w:sz w:val="20"/>
      <w:szCs w:val="20"/>
      <w:lang w:val="en-US" w:eastAsia="en-US"/>
    </w:rPr>
  </w:style>
  <w:style w:type="paragraph" w:styleId="a6">
    <w:name w:val="Balloon Text"/>
    <w:basedOn w:val="a"/>
    <w:link w:val="a7"/>
    <w:uiPriority w:val="99"/>
    <w:semiHidden/>
    <w:unhideWhenUsed/>
    <w:rsid w:val="009D379D"/>
    <w:rPr>
      <w:rFonts w:ascii="Tahoma" w:hAnsi="Tahoma" w:cs="Tahoma"/>
      <w:sz w:val="16"/>
      <w:szCs w:val="16"/>
    </w:rPr>
  </w:style>
  <w:style w:type="character" w:customStyle="1" w:styleId="a7">
    <w:name w:val="Текст выноски Знак"/>
    <w:basedOn w:val="a0"/>
    <w:link w:val="a6"/>
    <w:uiPriority w:val="99"/>
    <w:semiHidden/>
    <w:rsid w:val="009D379D"/>
    <w:rPr>
      <w:rFonts w:ascii="Tahoma" w:eastAsia="Times New Roman" w:hAnsi="Tahoma" w:cs="Tahoma"/>
      <w:sz w:val="16"/>
      <w:szCs w:val="16"/>
      <w:lang w:eastAsia="ru-RU"/>
    </w:rPr>
  </w:style>
  <w:style w:type="paragraph" w:styleId="a8">
    <w:name w:val="Normal (Web)"/>
    <w:aliases w:val="Обычный (Web),Знак Знак Знак Знак Знак,Знак Знак Знак Знак Знак Знак"/>
    <w:basedOn w:val="a"/>
    <w:link w:val="a9"/>
    <w:uiPriority w:val="99"/>
    <w:rsid w:val="00E033F2"/>
    <w:pPr>
      <w:keepLines/>
      <w:spacing w:after="160" w:line="240" w:lineRule="exact"/>
    </w:pPr>
    <w:rPr>
      <w:rFonts w:ascii="Verdana" w:eastAsia="MS Mincho" w:hAnsi="Verdana" w:cs="Verdana"/>
      <w:sz w:val="20"/>
      <w:szCs w:val="20"/>
      <w:lang w:val="en-US" w:eastAsia="en-US"/>
    </w:rPr>
  </w:style>
  <w:style w:type="character" w:customStyle="1" w:styleId="a9">
    <w:name w:val="Обычный (веб) Знак"/>
    <w:aliases w:val="Обычный (Web) Знак,Знак Знак Знак Знак Знак Знак1,Знак Знак Знак Знак Знак Знак Знак1"/>
    <w:basedOn w:val="a0"/>
    <w:link w:val="a8"/>
    <w:uiPriority w:val="99"/>
    <w:locked/>
    <w:rsid w:val="00E033F2"/>
    <w:rPr>
      <w:rFonts w:ascii="Verdana" w:eastAsia="MS Mincho" w:hAnsi="Verdana" w:cs="Verdana"/>
      <w:sz w:val="20"/>
      <w:szCs w:val="20"/>
      <w:lang w:val="en-US"/>
    </w:rPr>
  </w:style>
  <w:style w:type="paragraph" w:styleId="aa">
    <w:name w:val="List Paragraph"/>
    <w:basedOn w:val="a"/>
    <w:uiPriority w:val="34"/>
    <w:qFormat/>
    <w:rsid w:val="0033777A"/>
    <w:pPr>
      <w:ind w:left="720"/>
      <w:contextualSpacing/>
    </w:pPr>
  </w:style>
  <w:style w:type="character" w:customStyle="1" w:styleId="10">
    <w:name w:val="Заголовок 1 Знак"/>
    <w:basedOn w:val="a0"/>
    <w:link w:val="1"/>
    <w:uiPriority w:val="99"/>
    <w:rsid w:val="00377FDC"/>
    <w:rPr>
      <w:rFonts w:ascii="Verdana" w:eastAsia="Times New Roman" w:hAnsi="Verdana" w:cs="Verdana"/>
      <w:sz w:val="20"/>
      <w:szCs w:val="20"/>
      <w:lang w:val="en-US"/>
    </w:rPr>
  </w:style>
  <w:style w:type="character" w:customStyle="1" w:styleId="20">
    <w:name w:val="Заголовок 2 Знак"/>
    <w:basedOn w:val="a0"/>
    <w:link w:val="2"/>
    <w:uiPriority w:val="99"/>
    <w:rsid w:val="00377FD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77FD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77F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77F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77FD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377F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77FD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77FDC"/>
    <w:rPr>
      <w:rFonts w:ascii="Arial" w:eastAsia="Times New Roman" w:hAnsi="Arial" w:cs="Arial"/>
      <w:lang w:eastAsia="ru-RU"/>
    </w:rPr>
  </w:style>
  <w:style w:type="paragraph" w:customStyle="1" w:styleId="11">
    <w:name w:val="Знак Знак Знак1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12">
    <w:name w:val="Знак Знак Знак1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ab">
    <w:name w:val="footer"/>
    <w:basedOn w:val="a"/>
    <w:link w:val="ac"/>
    <w:uiPriority w:val="99"/>
    <w:rsid w:val="00377FDC"/>
    <w:pPr>
      <w:tabs>
        <w:tab w:val="center" w:pos="4677"/>
        <w:tab w:val="right" w:pos="9355"/>
      </w:tabs>
    </w:pPr>
  </w:style>
  <w:style w:type="character" w:customStyle="1" w:styleId="ac">
    <w:name w:val="Нижний колонтитул Знак"/>
    <w:basedOn w:val="a0"/>
    <w:link w:val="ab"/>
    <w:uiPriority w:val="99"/>
    <w:rsid w:val="00377FDC"/>
    <w:rPr>
      <w:rFonts w:ascii="Times New Roman" w:eastAsia="Times New Roman" w:hAnsi="Times New Roman" w:cs="Times New Roman"/>
      <w:sz w:val="24"/>
      <w:szCs w:val="24"/>
      <w:lang w:eastAsia="ru-RU"/>
    </w:rPr>
  </w:style>
  <w:style w:type="character" w:styleId="ad">
    <w:name w:val="page number"/>
    <w:basedOn w:val="a0"/>
    <w:uiPriority w:val="99"/>
    <w:rsid w:val="00377FDC"/>
  </w:style>
  <w:style w:type="paragraph" w:customStyle="1" w:styleId="ConsPlusNormal">
    <w:name w:val="ConsPlusNormal"/>
    <w:rsid w:val="00377F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77F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377FDC"/>
    <w:pPr>
      <w:keepLines/>
      <w:spacing w:after="160" w:line="240" w:lineRule="exact"/>
    </w:pPr>
    <w:rPr>
      <w:rFonts w:ascii="Verdana" w:eastAsia="MS Mincho" w:hAnsi="Verdana" w:cs="Verdana"/>
      <w:sz w:val="20"/>
      <w:szCs w:val="20"/>
      <w:lang w:val="en-US" w:eastAsia="en-US"/>
    </w:rPr>
  </w:style>
  <w:style w:type="table" w:styleId="af">
    <w:name w:val="Table Grid"/>
    <w:basedOn w:val="a1"/>
    <w:uiPriority w:val="99"/>
    <w:rsid w:val="00377F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377FDC"/>
    <w:pPr>
      <w:spacing w:line="216" w:lineRule="auto"/>
      <w:jc w:val="both"/>
    </w:pPr>
    <w:rPr>
      <w:sz w:val="28"/>
      <w:szCs w:val="28"/>
    </w:rPr>
  </w:style>
  <w:style w:type="character" w:customStyle="1" w:styleId="22">
    <w:name w:val="Основной текст 2 Знак"/>
    <w:basedOn w:val="a0"/>
    <w:link w:val="21"/>
    <w:uiPriority w:val="99"/>
    <w:rsid w:val="00377FDC"/>
    <w:rPr>
      <w:rFonts w:ascii="Times New Roman" w:eastAsia="Times New Roman" w:hAnsi="Times New Roman" w:cs="Times New Roman"/>
      <w:sz w:val="28"/>
      <w:szCs w:val="28"/>
      <w:lang w:eastAsia="ru-RU"/>
    </w:rPr>
  </w:style>
  <w:style w:type="paragraph" w:styleId="23">
    <w:name w:val="Body Text Indent 2"/>
    <w:basedOn w:val="a"/>
    <w:link w:val="24"/>
    <w:uiPriority w:val="99"/>
    <w:rsid w:val="00377FDC"/>
    <w:pPr>
      <w:spacing w:after="120" w:line="480" w:lineRule="auto"/>
      <w:ind w:left="283"/>
    </w:pPr>
  </w:style>
  <w:style w:type="character" w:customStyle="1" w:styleId="24">
    <w:name w:val="Основной текст с отступом 2 Знак"/>
    <w:basedOn w:val="a0"/>
    <w:link w:val="23"/>
    <w:uiPriority w:val="99"/>
    <w:rsid w:val="00377FDC"/>
    <w:rPr>
      <w:rFonts w:ascii="Times New Roman" w:eastAsia="Times New Roman" w:hAnsi="Times New Roman" w:cs="Times New Roman"/>
      <w:sz w:val="24"/>
      <w:szCs w:val="24"/>
      <w:lang w:eastAsia="ru-RU"/>
    </w:rPr>
  </w:style>
  <w:style w:type="paragraph" w:customStyle="1" w:styleId="Normal1">
    <w:name w:val="Normal1"/>
    <w:uiPriority w:val="99"/>
    <w:rsid w:val="00377FDC"/>
    <w:pPr>
      <w:widowControl w:val="0"/>
      <w:spacing w:after="0" w:line="240" w:lineRule="auto"/>
    </w:pPr>
    <w:rPr>
      <w:rFonts w:ascii="Times New Roman" w:eastAsia="Times New Roman" w:hAnsi="Times New Roman" w:cs="Times New Roman"/>
      <w:sz w:val="20"/>
      <w:szCs w:val="20"/>
      <w:lang w:eastAsia="ru-RU"/>
    </w:rPr>
  </w:style>
  <w:style w:type="paragraph" w:customStyle="1" w:styleId="af0">
    <w:name w:val="Знак Знак Знак"/>
    <w:basedOn w:val="a"/>
    <w:uiPriority w:val="99"/>
    <w:rsid w:val="00377FDC"/>
    <w:rPr>
      <w:rFonts w:ascii="Verdana" w:hAnsi="Verdana" w:cs="Verdana"/>
      <w:sz w:val="20"/>
      <w:szCs w:val="20"/>
      <w:lang w:val="en-US" w:eastAsia="en-US"/>
    </w:rPr>
  </w:style>
  <w:style w:type="paragraph" w:customStyle="1" w:styleId="13">
    <w:name w:val="Знак Знак1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5">
    <w:name w:val="Знак Знак Знак Знак Знак Знак2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af1">
    <w:name w:val="Title"/>
    <w:basedOn w:val="a"/>
    <w:link w:val="af2"/>
    <w:uiPriority w:val="99"/>
    <w:qFormat/>
    <w:rsid w:val="00377FDC"/>
    <w:pPr>
      <w:ind w:left="5400"/>
      <w:jc w:val="center"/>
    </w:pPr>
    <w:rPr>
      <w:b/>
      <w:bCs/>
      <w:sz w:val="28"/>
      <w:szCs w:val="28"/>
    </w:rPr>
  </w:style>
  <w:style w:type="character" w:customStyle="1" w:styleId="af2">
    <w:name w:val="Название Знак"/>
    <w:basedOn w:val="a0"/>
    <w:link w:val="af1"/>
    <w:uiPriority w:val="99"/>
    <w:rsid w:val="00377FDC"/>
    <w:rPr>
      <w:rFonts w:ascii="Times New Roman" w:eastAsia="Times New Roman" w:hAnsi="Times New Roman" w:cs="Times New Roman"/>
      <w:b/>
      <w:bCs/>
      <w:sz w:val="28"/>
      <w:szCs w:val="28"/>
      <w:lang w:eastAsia="ru-RU"/>
    </w:rPr>
  </w:style>
  <w:style w:type="paragraph" w:styleId="af3">
    <w:name w:val="Body Text Indent"/>
    <w:aliases w:val="Основной текст 1,Нумерованный список !!"/>
    <w:basedOn w:val="a"/>
    <w:link w:val="af4"/>
    <w:rsid w:val="00377FDC"/>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uiPriority w:val="99"/>
    <w:rsid w:val="00377FDC"/>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377FDC"/>
    <w:pPr>
      <w:pageBreakBefore/>
      <w:jc w:val="center"/>
    </w:pPr>
    <w:rPr>
      <w:b/>
      <w:bCs/>
      <w:sz w:val="28"/>
      <w:szCs w:val="28"/>
    </w:rPr>
  </w:style>
  <w:style w:type="character" w:customStyle="1" w:styleId="af6">
    <w:name w:val="Подзаголовок Знак"/>
    <w:basedOn w:val="a0"/>
    <w:link w:val="af5"/>
    <w:uiPriority w:val="99"/>
    <w:rsid w:val="00377FDC"/>
    <w:rPr>
      <w:rFonts w:ascii="Times New Roman" w:eastAsia="Times New Roman" w:hAnsi="Times New Roman" w:cs="Times New Roman"/>
      <w:b/>
      <w:bCs/>
      <w:sz w:val="28"/>
      <w:szCs w:val="28"/>
      <w:lang w:eastAsia="ru-RU"/>
    </w:rPr>
  </w:style>
  <w:style w:type="paragraph" w:customStyle="1" w:styleId="26">
    <w:name w:val="Знак Знак Знак Знак Знак Знак2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af7">
    <w:name w:val="Body Text"/>
    <w:basedOn w:val="a"/>
    <w:link w:val="af8"/>
    <w:uiPriority w:val="99"/>
    <w:rsid w:val="00377FDC"/>
    <w:pPr>
      <w:spacing w:after="120"/>
    </w:pPr>
  </w:style>
  <w:style w:type="character" w:customStyle="1" w:styleId="af8">
    <w:name w:val="Основной текст Знак"/>
    <w:basedOn w:val="a0"/>
    <w:link w:val="af7"/>
    <w:uiPriority w:val="99"/>
    <w:rsid w:val="00377FDC"/>
    <w:rPr>
      <w:rFonts w:ascii="Times New Roman" w:eastAsia="Times New Roman" w:hAnsi="Times New Roman" w:cs="Times New Roman"/>
      <w:sz w:val="24"/>
      <w:szCs w:val="24"/>
      <w:lang w:eastAsia="ru-RU"/>
    </w:rPr>
  </w:style>
  <w:style w:type="paragraph" w:styleId="af9">
    <w:name w:val="footnote text"/>
    <w:basedOn w:val="a"/>
    <w:link w:val="afa"/>
    <w:uiPriority w:val="99"/>
    <w:semiHidden/>
    <w:rsid w:val="00377FDC"/>
  </w:style>
  <w:style w:type="character" w:customStyle="1" w:styleId="afa">
    <w:name w:val="Текст сноски Знак"/>
    <w:basedOn w:val="a0"/>
    <w:link w:val="af9"/>
    <w:uiPriority w:val="99"/>
    <w:semiHidden/>
    <w:rsid w:val="00377FDC"/>
    <w:rPr>
      <w:rFonts w:ascii="Times New Roman" w:eastAsia="Times New Roman" w:hAnsi="Times New Roman" w:cs="Times New Roman"/>
      <w:sz w:val="24"/>
      <w:szCs w:val="24"/>
      <w:lang w:eastAsia="ru-RU"/>
    </w:rPr>
  </w:style>
  <w:style w:type="character" w:styleId="afb">
    <w:name w:val="footnote reference"/>
    <w:basedOn w:val="a0"/>
    <w:uiPriority w:val="99"/>
    <w:semiHidden/>
    <w:rsid w:val="00377FDC"/>
    <w:rPr>
      <w:vertAlign w:val="superscript"/>
    </w:rPr>
  </w:style>
  <w:style w:type="character" w:customStyle="1" w:styleId="mtext1">
    <w:name w:val="mtext1"/>
    <w:basedOn w:val="a0"/>
    <w:uiPriority w:val="99"/>
    <w:rsid w:val="00377FDC"/>
    <w:rPr>
      <w:b/>
      <w:bCs/>
      <w:color w:val="auto"/>
      <w:sz w:val="23"/>
      <w:szCs w:val="23"/>
    </w:rPr>
  </w:style>
  <w:style w:type="character" w:styleId="afc">
    <w:name w:val="Strong"/>
    <w:basedOn w:val="a0"/>
    <w:uiPriority w:val="99"/>
    <w:qFormat/>
    <w:rsid w:val="00377FDC"/>
    <w:rPr>
      <w:b/>
      <w:bCs/>
    </w:rPr>
  </w:style>
  <w:style w:type="paragraph" w:customStyle="1" w:styleId="14">
    <w:name w:val="Знак Знак1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7">
    <w:name w:val="Знак Знак Знак Знак Знак Знак2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31">
    <w:name w:val="Body Text Indent 3"/>
    <w:basedOn w:val="a"/>
    <w:link w:val="32"/>
    <w:uiPriority w:val="99"/>
    <w:rsid w:val="00377FDC"/>
    <w:pPr>
      <w:spacing w:after="120"/>
      <w:ind w:left="283"/>
    </w:pPr>
    <w:rPr>
      <w:sz w:val="16"/>
      <w:szCs w:val="16"/>
    </w:rPr>
  </w:style>
  <w:style w:type="character" w:customStyle="1" w:styleId="32">
    <w:name w:val="Основной текст с отступом 3 Знак"/>
    <w:basedOn w:val="a0"/>
    <w:link w:val="31"/>
    <w:uiPriority w:val="99"/>
    <w:rsid w:val="00377FDC"/>
    <w:rPr>
      <w:rFonts w:ascii="Times New Roman" w:eastAsia="Times New Roman" w:hAnsi="Times New Roman" w:cs="Times New Roman"/>
      <w:sz w:val="16"/>
      <w:szCs w:val="16"/>
      <w:lang w:eastAsia="ru-RU"/>
    </w:rPr>
  </w:style>
  <w:style w:type="paragraph" w:customStyle="1" w:styleId="28">
    <w:name w:val="Знак Знак Знак2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character" w:customStyle="1" w:styleId="afe">
    <w:name w:val="Знак Знак Знак Знак"/>
    <w:basedOn w:val="a0"/>
    <w:uiPriority w:val="99"/>
    <w:rsid w:val="00377FDC"/>
    <w:rPr>
      <w:sz w:val="24"/>
      <w:szCs w:val="24"/>
      <w:lang w:val="ru-RU" w:eastAsia="ru-RU"/>
    </w:rPr>
  </w:style>
  <w:style w:type="paragraph" w:customStyle="1" w:styleId="29">
    <w:name w:val="Знак Знак Знак2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a">
    <w:name w:val="Знак Знак Знак Знак Знак Знак2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aff">
    <w:name w:val="Знак Знак"/>
    <w:basedOn w:val="a"/>
    <w:uiPriority w:val="99"/>
    <w:rsid w:val="00377FDC"/>
    <w:rPr>
      <w:rFonts w:ascii="Verdana" w:hAnsi="Verdana" w:cs="Verdana"/>
      <w:sz w:val="20"/>
      <w:szCs w:val="20"/>
      <w:lang w:val="en-US" w:eastAsia="en-US"/>
    </w:rPr>
  </w:style>
  <w:style w:type="paragraph" w:customStyle="1" w:styleId="fr1">
    <w:name w:val="fr1"/>
    <w:basedOn w:val="a"/>
    <w:uiPriority w:val="99"/>
    <w:rsid w:val="00377FDC"/>
    <w:pPr>
      <w:spacing w:before="100" w:beforeAutospacing="1" w:after="100" w:afterAutospacing="1"/>
    </w:pPr>
  </w:style>
  <w:style w:type="table" w:styleId="15">
    <w:name w:val="Table Grid 1"/>
    <w:basedOn w:val="a1"/>
    <w:uiPriority w:val="99"/>
    <w:rsid w:val="00377FD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0">
    <w:name w:val="Знак Знак Знак Знак Знак Знак Знак Знак Знак"/>
    <w:basedOn w:val="a"/>
    <w:next w:val="2"/>
    <w:autoRedefine/>
    <w:uiPriority w:val="99"/>
    <w:rsid w:val="00377FDC"/>
    <w:pPr>
      <w:spacing w:after="160" w:line="240" w:lineRule="exact"/>
    </w:pPr>
    <w:rPr>
      <w:lang w:val="en-US" w:eastAsia="en-US"/>
    </w:rPr>
  </w:style>
  <w:style w:type="paragraph" w:customStyle="1" w:styleId="2b">
    <w:name w:val="Знак Знак Знак Знак Знак Знак2 Знак Знак Знак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16">
    <w:name w:val="Знак Знак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aff1">
    <w:name w:val="header"/>
    <w:basedOn w:val="a"/>
    <w:link w:val="aff2"/>
    <w:uiPriority w:val="99"/>
    <w:rsid w:val="00377FDC"/>
    <w:pPr>
      <w:tabs>
        <w:tab w:val="center" w:pos="4677"/>
        <w:tab w:val="right" w:pos="9355"/>
      </w:tabs>
    </w:pPr>
  </w:style>
  <w:style w:type="character" w:customStyle="1" w:styleId="aff2">
    <w:name w:val="Верхний колонтитул Знак"/>
    <w:basedOn w:val="a0"/>
    <w:link w:val="aff1"/>
    <w:uiPriority w:val="99"/>
    <w:rsid w:val="00377FDC"/>
    <w:rPr>
      <w:rFonts w:ascii="Times New Roman" w:eastAsia="Times New Roman" w:hAnsi="Times New Roman" w:cs="Times New Roman"/>
      <w:sz w:val="24"/>
      <w:szCs w:val="24"/>
      <w:lang w:eastAsia="ru-RU"/>
    </w:rPr>
  </w:style>
  <w:style w:type="paragraph" w:customStyle="1" w:styleId="2c">
    <w:name w:val="Знак Знак Знак Знак Знак Знак2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character" w:customStyle="1" w:styleId="100">
    <w:name w:val="Знак Знак10"/>
    <w:basedOn w:val="a0"/>
    <w:uiPriority w:val="99"/>
    <w:locked/>
    <w:rsid w:val="00377FDC"/>
    <w:rPr>
      <w:sz w:val="24"/>
      <w:szCs w:val="24"/>
      <w:lang w:val="ru-RU" w:eastAsia="ru-RU"/>
    </w:rPr>
  </w:style>
  <w:style w:type="paragraph" w:customStyle="1" w:styleId="2d">
    <w:name w:val="Знак Знак Знак Знак Знак Знак2 Знак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e">
    <w:name w:val="Знак Знак Знак2 Знак Знак Знак Знак Знак Знак Знак"/>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17">
    <w:name w:val="Знак Знак Знак1"/>
    <w:basedOn w:val="a"/>
    <w:uiPriority w:val="99"/>
    <w:rsid w:val="00377FDC"/>
    <w:rPr>
      <w:rFonts w:ascii="Verdana" w:hAnsi="Verdana" w:cs="Verdana"/>
      <w:sz w:val="20"/>
      <w:szCs w:val="20"/>
      <w:lang w:val="en-US" w:eastAsia="en-US"/>
    </w:rPr>
  </w:style>
  <w:style w:type="paragraph" w:customStyle="1" w:styleId="210">
    <w:name w:val="Знак Знак Знак Знак Знак Знак2 Знак Знак Знак Знак Знак Знак Знак Знак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11">
    <w:name w:val="Знак Знак Знак Знак Знак Знак2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33">
    <w:name w:val="Body Text 3"/>
    <w:basedOn w:val="a"/>
    <w:link w:val="34"/>
    <w:uiPriority w:val="99"/>
    <w:rsid w:val="00377FDC"/>
    <w:pPr>
      <w:spacing w:after="120"/>
    </w:pPr>
    <w:rPr>
      <w:sz w:val="16"/>
      <w:szCs w:val="16"/>
    </w:rPr>
  </w:style>
  <w:style w:type="character" w:customStyle="1" w:styleId="34">
    <w:name w:val="Основной текст 3 Знак"/>
    <w:basedOn w:val="a0"/>
    <w:link w:val="33"/>
    <w:uiPriority w:val="99"/>
    <w:rsid w:val="00377FDC"/>
    <w:rPr>
      <w:rFonts w:ascii="Times New Roman" w:eastAsia="Times New Roman" w:hAnsi="Times New Roman" w:cs="Times New Roman"/>
      <w:sz w:val="16"/>
      <w:szCs w:val="16"/>
      <w:lang w:eastAsia="ru-RU"/>
    </w:rPr>
  </w:style>
  <w:style w:type="paragraph" w:customStyle="1" w:styleId="212">
    <w:name w:val="Знак Знак Знак Знак Знак Знак2 Знак Знак Знак Знак Знак Знак Знак Знак Знак Знак Знак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110">
    <w:name w:val="Знак Знак Знак1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HTML">
    <w:name w:val="HTML Address"/>
    <w:basedOn w:val="a"/>
    <w:link w:val="HTML0"/>
    <w:uiPriority w:val="99"/>
    <w:rsid w:val="00377FDC"/>
    <w:pPr>
      <w:spacing w:line="288" w:lineRule="auto"/>
      <w:ind w:firstLine="567"/>
      <w:jc w:val="both"/>
    </w:pPr>
    <w:rPr>
      <w:i/>
      <w:iCs/>
      <w:sz w:val="26"/>
      <w:szCs w:val="26"/>
    </w:rPr>
  </w:style>
  <w:style w:type="character" w:customStyle="1" w:styleId="HTML0">
    <w:name w:val="Адрес HTML Знак"/>
    <w:basedOn w:val="a0"/>
    <w:link w:val="HTML"/>
    <w:uiPriority w:val="99"/>
    <w:rsid w:val="00377FDC"/>
    <w:rPr>
      <w:rFonts w:ascii="Times New Roman" w:eastAsia="Times New Roman" w:hAnsi="Times New Roman" w:cs="Times New Roman"/>
      <w:i/>
      <w:iCs/>
      <w:sz w:val="26"/>
      <w:szCs w:val="26"/>
      <w:lang w:eastAsia="ru-RU"/>
    </w:rPr>
  </w:style>
  <w:style w:type="paragraph" w:styleId="aff4">
    <w:name w:val="envelope address"/>
    <w:basedOn w:val="a"/>
    <w:uiPriority w:val="99"/>
    <w:rsid w:val="00377FDC"/>
    <w:pPr>
      <w:framePr w:w="7920" w:h="1980" w:hRule="exact" w:hSpace="180" w:wrap="auto" w:hAnchor="page" w:xAlign="center" w:yAlign="bottom"/>
      <w:spacing w:line="288" w:lineRule="auto"/>
      <w:ind w:left="2880" w:firstLine="567"/>
      <w:jc w:val="both"/>
    </w:pPr>
    <w:rPr>
      <w:rFonts w:ascii="Arial" w:hAnsi="Arial" w:cs="Arial"/>
    </w:rPr>
  </w:style>
  <w:style w:type="paragraph" w:styleId="aff5">
    <w:name w:val="Date"/>
    <w:basedOn w:val="a"/>
    <w:next w:val="a"/>
    <w:link w:val="aff6"/>
    <w:uiPriority w:val="99"/>
    <w:rsid w:val="00377FDC"/>
    <w:pPr>
      <w:spacing w:line="288" w:lineRule="auto"/>
      <w:ind w:firstLine="567"/>
      <w:jc w:val="both"/>
    </w:pPr>
    <w:rPr>
      <w:sz w:val="26"/>
      <w:szCs w:val="26"/>
    </w:rPr>
  </w:style>
  <w:style w:type="character" w:customStyle="1" w:styleId="aff6">
    <w:name w:val="Дата Знак"/>
    <w:basedOn w:val="a0"/>
    <w:link w:val="aff5"/>
    <w:uiPriority w:val="99"/>
    <w:rsid w:val="00377FDC"/>
    <w:rPr>
      <w:rFonts w:ascii="Times New Roman" w:eastAsia="Times New Roman" w:hAnsi="Times New Roman" w:cs="Times New Roman"/>
      <w:sz w:val="26"/>
      <w:szCs w:val="26"/>
      <w:lang w:eastAsia="ru-RU"/>
    </w:rPr>
  </w:style>
  <w:style w:type="paragraph" w:styleId="aff7">
    <w:name w:val="Note Heading"/>
    <w:basedOn w:val="a"/>
    <w:next w:val="a"/>
    <w:link w:val="aff8"/>
    <w:uiPriority w:val="99"/>
    <w:rsid w:val="00377FDC"/>
    <w:pPr>
      <w:spacing w:line="288" w:lineRule="auto"/>
      <w:ind w:firstLine="567"/>
      <w:jc w:val="both"/>
    </w:pPr>
    <w:rPr>
      <w:sz w:val="26"/>
      <w:szCs w:val="26"/>
    </w:rPr>
  </w:style>
  <w:style w:type="character" w:customStyle="1" w:styleId="aff8">
    <w:name w:val="Заголовок записки Знак"/>
    <w:basedOn w:val="a0"/>
    <w:link w:val="aff7"/>
    <w:uiPriority w:val="99"/>
    <w:rsid w:val="00377FDC"/>
    <w:rPr>
      <w:rFonts w:ascii="Times New Roman" w:eastAsia="Times New Roman" w:hAnsi="Times New Roman" w:cs="Times New Roman"/>
      <w:sz w:val="26"/>
      <w:szCs w:val="26"/>
      <w:lang w:eastAsia="ru-RU"/>
    </w:rPr>
  </w:style>
  <w:style w:type="paragraph" w:styleId="aff9">
    <w:name w:val="Body Text First Indent"/>
    <w:basedOn w:val="af7"/>
    <w:link w:val="affa"/>
    <w:uiPriority w:val="99"/>
    <w:rsid w:val="00377FDC"/>
    <w:pPr>
      <w:spacing w:after="0" w:line="288" w:lineRule="auto"/>
      <w:ind w:firstLine="210"/>
      <w:jc w:val="both"/>
    </w:pPr>
    <w:rPr>
      <w:sz w:val="26"/>
      <w:szCs w:val="26"/>
    </w:rPr>
  </w:style>
  <w:style w:type="character" w:customStyle="1" w:styleId="affa">
    <w:name w:val="Красная строка Знак"/>
    <w:basedOn w:val="af8"/>
    <w:link w:val="aff9"/>
    <w:uiPriority w:val="99"/>
    <w:rsid w:val="00377FDC"/>
    <w:rPr>
      <w:sz w:val="26"/>
      <w:szCs w:val="26"/>
    </w:rPr>
  </w:style>
  <w:style w:type="paragraph" w:styleId="2f">
    <w:name w:val="Body Text First Indent 2"/>
    <w:basedOn w:val="af3"/>
    <w:link w:val="2f0"/>
    <w:uiPriority w:val="99"/>
    <w:rsid w:val="00377FDC"/>
    <w:pPr>
      <w:spacing w:line="288" w:lineRule="auto"/>
      <w:ind w:firstLine="210"/>
      <w:jc w:val="both"/>
    </w:pPr>
    <w:rPr>
      <w:sz w:val="26"/>
      <w:szCs w:val="26"/>
    </w:rPr>
  </w:style>
  <w:style w:type="character" w:customStyle="1" w:styleId="2f0">
    <w:name w:val="Красная строка 2 Знак"/>
    <w:basedOn w:val="af4"/>
    <w:link w:val="2f"/>
    <w:uiPriority w:val="99"/>
    <w:rsid w:val="00377FDC"/>
    <w:rPr>
      <w:sz w:val="26"/>
      <w:szCs w:val="26"/>
    </w:rPr>
  </w:style>
  <w:style w:type="paragraph" w:styleId="affb">
    <w:name w:val="List Bullet"/>
    <w:basedOn w:val="a"/>
    <w:uiPriority w:val="99"/>
    <w:rsid w:val="00377FDC"/>
    <w:pPr>
      <w:tabs>
        <w:tab w:val="num" w:pos="958"/>
      </w:tabs>
      <w:spacing w:line="288" w:lineRule="auto"/>
      <w:ind w:left="360" w:hanging="360"/>
      <w:jc w:val="both"/>
    </w:pPr>
    <w:rPr>
      <w:sz w:val="26"/>
      <w:szCs w:val="26"/>
    </w:rPr>
  </w:style>
  <w:style w:type="paragraph" w:styleId="2f1">
    <w:name w:val="List Bullet 2"/>
    <w:basedOn w:val="a"/>
    <w:uiPriority w:val="99"/>
    <w:rsid w:val="00377FDC"/>
    <w:pPr>
      <w:tabs>
        <w:tab w:val="num" w:pos="643"/>
        <w:tab w:val="num" w:pos="720"/>
      </w:tabs>
      <w:spacing w:line="288" w:lineRule="auto"/>
      <w:ind w:left="643" w:hanging="360"/>
      <w:jc w:val="both"/>
    </w:pPr>
    <w:rPr>
      <w:sz w:val="26"/>
      <w:szCs w:val="26"/>
    </w:rPr>
  </w:style>
  <w:style w:type="paragraph" w:styleId="35">
    <w:name w:val="List Bullet 3"/>
    <w:basedOn w:val="a"/>
    <w:uiPriority w:val="99"/>
    <w:rsid w:val="00377FDC"/>
    <w:pPr>
      <w:tabs>
        <w:tab w:val="num" w:pos="720"/>
        <w:tab w:val="num" w:pos="926"/>
      </w:tabs>
      <w:spacing w:line="288" w:lineRule="auto"/>
      <w:ind w:left="926" w:hanging="360"/>
      <w:jc w:val="both"/>
    </w:pPr>
    <w:rPr>
      <w:sz w:val="26"/>
      <w:szCs w:val="26"/>
    </w:rPr>
  </w:style>
  <w:style w:type="paragraph" w:styleId="41">
    <w:name w:val="List Bullet 4"/>
    <w:basedOn w:val="a"/>
    <w:uiPriority w:val="99"/>
    <w:rsid w:val="00377FDC"/>
    <w:pPr>
      <w:tabs>
        <w:tab w:val="num" w:pos="1209"/>
        <w:tab w:val="num" w:pos="1691"/>
      </w:tabs>
      <w:spacing w:line="288" w:lineRule="auto"/>
      <w:ind w:left="1209" w:hanging="360"/>
      <w:jc w:val="both"/>
    </w:pPr>
    <w:rPr>
      <w:sz w:val="26"/>
      <w:szCs w:val="26"/>
    </w:rPr>
  </w:style>
  <w:style w:type="paragraph" w:styleId="51">
    <w:name w:val="List Bullet 5"/>
    <w:basedOn w:val="a"/>
    <w:uiPriority w:val="99"/>
    <w:rsid w:val="00377FDC"/>
    <w:pPr>
      <w:tabs>
        <w:tab w:val="num" w:pos="681"/>
        <w:tab w:val="num" w:pos="1492"/>
      </w:tabs>
      <w:spacing w:line="288" w:lineRule="auto"/>
      <w:ind w:left="1492" w:hanging="360"/>
      <w:jc w:val="both"/>
    </w:pPr>
    <w:rPr>
      <w:sz w:val="26"/>
      <w:szCs w:val="26"/>
    </w:rPr>
  </w:style>
  <w:style w:type="paragraph" w:styleId="affc">
    <w:name w:val="List Number"/>
    <w:basedOn w:val="a"/>
    <w:uiPriority w:val="99"/>
    <w:rsid w:val="00377FDC"/>
    <w:pPr>
      <w:tabs>
        <w:tab w:val="num" w:pos="383"/>
      </w:tabs>
      <w:spacing w:line="288" w:lineRule="auto"/>
      <w:ind w:left="360" w:hanging="360"/>
      <w:jc w:val="both"/>
    </w:pPr>
    <w:rPr>
      <w:sz w:val="26"/>
      <w:szCs w:val="26"/>
    </w:rPr>
  </w:style>
  <w:style w:type="paragraph" w:styleId="2f2">
    <w:name w:val="List Number 2"/>
    <w:basedOn w:val="a"/>
    <w:uiPriority w:val="99"/>
    <w:rsid w:val="00377FDC"/>
    <w:pPr>
      <w:tabs>
        <w:tab w:val="num" w:pos="643"/>
        <w:tab w:val="num" w:pos="1220"/>
      </w:tabs>
      <w:spacing w:line="288" w:lineRule="auto"/>
      <w:ind w:left="643" w:hanging="360"/>
      <w:jc w:val="both"/>
    </w:pPr>
    <w:rPr>
      <w:sz w:val="26"/>
      <w:szCs w:val="26"/>
    </w:rPr>
  </w:style>
  <w:style w:type="paragraph" w:styleId="36">
    <w:name w:val="List Number 3"/>
    <w:basedOn w:val="a"/>
    <w:uiPriority w:val="99"/>
    <w:rsid w:val="00377FDC"/>
    <w:pPr>
      <w:tabs>
        <w:tab w:val="num" w:pos="926"/>
        <w:tab w:val="num" w:pos="1418"/>
      </w:tabs>
      <w:spacing w:line="288" w:lineRule="auto"/>
      <w:ind w:left="926" w:hanging="360"/>
      <w:jc w:val="both"/>
    </w:pPr>
    <w:rPr>
      <w:sz w:val="26"/>
      <w:szCs w:val="26"/>
    </w:rPr>
  </w:style>
  <w:style w:type="paragraph" w:styleId="42">
    <w:name w:val="List Number 4"/>
    <w:basedOn w:val="a"/>
    <w:uiPriority w:val="99"/>
    <w:rsid w:val="00377FDC"/>
    <w:pPr>
      <w:tabs>
        <w:tab w:val="num" w:pos="1209"/>
        <w:tab w:val="num" w:pos="1418"/>
      </w:tabs>
      <w:spacing w:line="288" w:lineRule="auto"/>
      <w:ind w:left="1209" w:hanging="360"/>
      <w:jc w:val="both"/>
    </w:pPr>
    <w:rPr>
      <w:sz w:val="26"/>
      <w:szCs w:val="26"/>
    </w:rPr>
  </w:style>
  <w:style w:type="paragraph" w:styleId="52">
    <w:name w:val="List Number 5"/>
    <w:basedOn w:val="a"/>
    <w:uiPriority w:val="99"/>
    <w:rsid w:val="00377FDC"/>
    <w:pPr>
      <w:tabs>
        <w:tab w:val="num" w:pos="1418"/>
        <w:tab w:val="num" w:pos="1492"/>
      </w:tabs>
      <w:spacing w:line="288" w:lineRule="auto"/>
      <w:ind w:left="1492" w:hanging="360"/>
      <w:jc w:val="both"/>
    </w:pPr>
    <w:rPr>
      <w:sz w:val="26"/>
      <w:szCs w:val="26"/>
    </w:rPr>
  </w:style>
  <w:style w:type="paragraph" w:styleId="2f3">
    <w:name w:val="envelope return"/>
    <w:basedOn w:val="a"/>
    <w:uiPriority w:val="99"/>
    <w:rsid w:val="00377FDC"/>
    <w:pPr>
      <w:spacing w:line="288" w:lineRule="auto"/>
      <w:ind w:firstLine="567"/>
      <w:jc w:val="both"/>
    </w:pPr>
    <w:rPr>
      <w:rFonts w:ascii="Arial" w:hAnsi="Arial" w:cs="Arial"/>
      <w:sz w:val="20"/>
      <w:szCs w:val="20"/>
    </w:rPr>
  </w:style>
  <w:style w:type="paragraph" w:styleId="affd">
    <w:name w:val="Normal Indent"/>
    <w:basedOn w:val="a"/>
    <w:uiPriority w:val="99"/>
    <w:rsid w:val="00377FDC"/>
    <w:pPr>
      <w:spacing w:line="288" w:lineRule="auto"/>
      <w:ind w:left="708" w:firstLine="567"/>
      <w:jc w:val="both"/>
    </w:pPr>
    <w:rPr>
      <w:sz w:val="26"/>
      <w:szCs w:val="26"/>
    </w:rPr>
  </w:style>
  <w:style w:type="paragraph" w:styleId="18">
    <w:name w:val="toc 1"/>
    <w:basedOn w:val="a"/>
    <w:next w:val="a"/>
    <w:autoRedefine/>
    <w:uiPriority w:val="99"/>
    <w:semiHidden/>
    <w:rsid w:val="00377FDC"/>
    <w:pPr>
      <w:spacing w:line="288" w:lineRule="auto"/>
      <w:ind w:firstLine="567"/>
      <w:jc w:val="both"/>
    </w:pPr>
    <w:rPr>
      <w:sz w:val="26"/>
      <w:szCs w:val="26"/>
    </w:rPr>
  </w:style>
  <w:style w:type="paragraph" w:styleId="37">
    <w:name w:val="toc 3"/>
    <w:basedOn w:val="a"/>
    <w:next w:val="a"/>
    <w:autoRedefine/>
    <w:uiPriority w:val="99"/>
    <w:semiHidden/>
    <w:rsid w:val="00377FDC"/>
    <w:pPr>
      <w:spacing w:line="288" w:lineRule="auto"/>
      <w:ind w:left="560" w:firstLine="567"/>
      <w:jc w:val="both"/>
    </w:pPr>
    <w:rPr>
      <w:sz w:val="26"/>
      <w:szCs w:val="26"/>
    </w:rPr>
  </w:style>
  <w:style w:type="paragraph" w:styleId="affe">
    <w:name w:val="Signature"/>
    <w:basedOn w:val="a"/>
    <w:link w:val="afff"/>
    <w:uiPriority w:val="99"/>
    <w:rsid w:val="00377FDC"/>
    <w:pPr>
      <w:spacing w:line="288" w:lineRule="auto"/>
      <w:ind w:left="4252" w:firstLine="567"/>
      <w:jc w:val="both"/>
    </w:pPr>
    <w:rPr>
      <w:sz w:val="26"/>
      <w:szCs w:val="26"/>
    </w:rPr>
  </w:style>
  <w:style w:type="character" w:customStyle="1" w:styleId="afff">
    <w:name w:val="Подпись Знак"/>
    <w:basedOn w:val="a0"/>
    <w:link w:val="affe"/>
    <w:uiPriority w:val="99"/>
    <w:rsid w:val="00377FDC"/>
    <w:rPr>
      <w:rFonts w:ascii="Times New Roman" w:eastAsia="Times New Roman" w:hAnsi="Times New Roman" w:cs="Times New Roman"/>
      <w:sz w:val="26"/>
      <w:szCs w:val="26"/>
      <w:lang w:eastAsia="ru-RU"/>
    </w:rPr>
  </w:style>
  <w:style w:type="paragraph" w:styleId="afff0">
    <w:name w:val="Salutation"/>
    <w:basedOn w:val="a"/>
    <w:next w:val="a"/>
    <w:link w:val="afff1"/>
    <w:uiPriority w:val="99"/>
    <w:rsid w:val="00377FDC"/>
    <w:pPr>
      <w:spacing w:line="288" w:lineRule="auto"/>
      <w:ind w:firstLine="567"/>
      <w:jc w:val="both"/>
    </w:pPr>
    <w:rPr>
      <w:sz w:val="26"/>
      <w:szCs w:val="26"/>
    </w:rPr>
  </w:style>
  <w:style w:type="character" w:customStyle="1" w:styleId="afff1">
    <w:name w:val="Приветствие Знак"/>
    <w:basedOn w:val="a0"/>
    <w:link w:val="afff0"/>
    <w:uiPriority w:val="99"/>
    <w:rsid w:val="00377FDC"/>
    <w:rPr>
      <w:rFonts w:ascii="Times New Roman" w:eastAsia="Times New Roman" w:hAnsi="Times New Roman" w:cs="Times New Roman"/>
      <w:sz w:val="26"/>
      <w:szCs w:val="26"/>
      <w:lang w:eastAsia="ru-RU"/>
    </w:rPr>
  </w:style>
  <w:style w:type="paragraph" w:styleId="afff2">
    <w:name w:val="List Continue"/>
    <w:basedOn w:val="a"/>
    <w:uiPriority w:val="99"/>
    <w:rsid w:val="00377FDC"/>
    <w:pPr>
      <w:spacing w:after="120" w:line="288" w:lineRule="auto"/>
      <w:ind w:left="283" w:firstLine="567"/>
      <w:jc w:val="both"/>
    </w:pPr>
    <w:rPr>
      <w:sz w:val="26"/>
      <w:szCs w:val="26"/>
    </w:rPr>
  </w:style>
  <w:style w:type="paragraph" w:styleId="2f4">
    <w:name w:val="List Continue 2"/>
    <w:basedOn w:val="a"/>
    <w:uiPriority w:val="99"/>
    <w:rsid w:val="00377FDC"/>
    <w:pPr>
      <w:spacing w:after="120" w:line="288" w:lineRule="auto"/>
      <w:ind w:left="566" w:firstLine="567"/>
      <w:jc w:val="both"/>
    </w:pPr>
    <w:rPr>
      <w:sz w:val="26"/>
      <w:szCs w:val="26"/>
    </w:rPr>
  </w:style>
  <w:style w:type="paragraph" w:styleId="38">
    <w:name w:val="List Continue 3"/>
    <w:basedOn w:val="a"/>
    <w:uiPriority w:val="99"/>
    <w:rsid w:val="00377FDC"/>
    <w:pPr>
      <w:spacing w:after="120" w:line="288" w:lineRule="auto"/>
      <w:ind w:left="849" w:firstLine="567"/>
      <w:jc w:val="both"/>
    </w:pPr>
    <w:rPr>
      <w:sz w:val="26"/>
      <w:szCs w:val="26"/>
    </w:rPr>
  </w:style>
  <w:style w:type="paragraph" w:styleId="43">
    <w:name w:val="List Continue 4"/>
    <w:basedOn w:val="a"/>
    <w:uiPriority w:val="99"/>
    <w:rsid w:val="00377FDC"/>
    <w:pPr>
      <w:spacing w:after="120" w:line="288" w:lineRule="auto"/>
      <w:ind w:left="1132" w:firstLine="567"/>
      <w:jc w:val="both"/>
    </w:pPr>
    <w:rPr>
      <w:sz w:val="26"/>
      <w:szCs w:val="26"/>
    </w:rPr>
  </w:style>
  <w:style w:type="paragraph" w:styleId="53">
    <w:name w:val="List Continue 5"/>
    <w:basedOn w:val="a"/>
    <w:uiPriority w:val="99"/>
    <w:rsid w:val="00377FDC"/>
    <w:pPr>
      <w:spacing w:after="120" w:line="288" w:lineRule="auto"/>
      <w:ind w:left="1415" w:firstLine="567"/>
      <w:jc w:val="both"/>
    </w:pPr>
    <w:rPr>
      <w:sz w:val="26"/>
      <w:szCs w:val="26"/>
    </w:rPr>
  </w:style>
  <w:style w:type="paragraph" w:styleId="afff3">
    <w:name w:val="Closing"/>
    <w:basedOn w:val="a"/>
    <w:link w:val="afff4"/>
    <w:uiPriority w:val="99"/>
    <w:rsid w:val="00377FDC"/>
    <w:pPr>
      <w:spacing w:line="288" w:lineRule="auto"/>
      <w:ind w:left="4252" w:firstLine="567"/>
      <w:jc w:val="both"/>
    </w:pPr>
    <w:rPr>
      <w:sz w:val="26"/>
      <w:szCs w:val="26"/>
    </w:rPr>
  </w:style>
  <w:style w:type="character" w:customStyle="1" w:styleId="afff4">
    <w:name w:val="Прощание Знак"/>
    <w:basedOn w:val="a0"/>
    <w:link w:val="afff3"/>
    <w:uiPriority w:val="99"/>
    <w:rsid w:val="00377FDC"/>
    <w:rPr>
      <w:rFonts w:ascii="Times New Roman" w:eastAsia="Times New Roman" w:hAnsi="Times New Roman" w:cs="Times New Roman"/>
      <w:sz w:val="26"/>
      <w:szCs w:val="26"/>
      <w:lang w:eastAsia="ru-RU"/>
    </w:rPr>
  </w:style>
  <w:style w:type="paragraph" w:styleId="afff5">
    <w:name w:val="List"/>
    <w:basedOn w:val="a"/>
    <w:uiPriority w:val="99"/>
    <w:rsid w:val="00377FDC"/>
    <w:pPr>
      <w:spacing w:line="288" w:lineRule="auto"/>
      <w:ind w:left="283" w:hanging="283"/>
      <w:jc w:val="both"/>
    </w:pPr>
    <w:rPr>
      <w:sz w:val="26"/>
      <w:szCs w:val="26"/>
    </w:rPr>
  </w:style>
  <w:style w:type="paragraph" w:styleId="2f5">
    <w:name w:val="List 2"/>
    <w:basedOn w:val="a"/>
    <w:uiPriority w:val="99"/>
    <w:rsid w:val="00377FDC"/>
    <w:pPr>
      <w:spacing w:line="288" w:lineRule="auto"/>
      <w:ind w:left="566" w:hanging="283"/>
      <w:jc w:val="both"/>
    </w:pPr>
    <w:rPr>
      <w:sz w:val="26"/>
      <w:szCs w:val="26"/>
    </w:rPr>
  </w:style>
  <w:style w:type="paragraph" w:styleId="39">
    <w:name w:val="List 3"/>
    <w:basedOn w:val="a"/>
    <w:uiPriority w:val="99"/>
    <w:rsid w:val="00377FDC"/>
    <w:pPr>
      <w:spacing w:line="288" w:lineRule="auto"/>
      <w:ind w:left="849" w:hanging="283"/>
      <w:jc w:val="both"/>
    </w:pPr>
    <w:rPr>
      <w:sz w:val="26"/>
      <w:szCs w:val="26"/>
    </w:rPr>
  </w:style>
  <w:style w:type="paragraph" w:styleId="44">
    <w:name w:val="List 4"/>
    <w:basedOn w:val="a"/>
    <w:uiPriority w:val="99"/>
    <w:rsid w:val="00377FDC"/>
    <w:pPr>
      <w:spacing w:line="288" w:lineRule="auto"/>
      <w:ind w:left="1132" w:hanging="283"/>
      <w:jc w:val="both"/>
    </w:pPr>
    <w:rPr>
      <w:sz w:val="26"/>
      <w:szCs w:val="26"/>
    </w:rPr>
  </w:style>
  <w:style w:type="paragraph" w:styleId="54">
    <w:name w:val="List 5"/>
    <w:basedOn w:val="a"/>
    <w:uiPriority w:val="99"/>
    <w:rsid w:val="00377FDC"/>
    <w:pPr>
      <w:spacing w:line="288" w:lineRule="auto"/>
      <w:ind w:left="1415" w:hanging="283"/>
      <w:jc w:val="both"/>
    </w:pPr>
    <w:rPr>
      <w:sz w:val="26"/>
      <w:szCs w:val="26"/>
    </w:rPr>
  </w:style>
  <w:style w:type="paragraph" w:styleId="HTML1">
    <w:name w:val="HTML Preformatted"/>
    <w:basedOn w:val="a"/>
    <w:link w:val="HTML2"/>
    <w:uiPriority w:val="99"/>
    <w:rsid w:val="00377FDC"/>
    <w:pPr>
      <w:spacing w:line="288" w:lineRule="auto"/>
      <w:ind w:firstLine="567"/>
      <w:jc w:val="both"/>
    </w:pPr>
    <w:rPr>
      <w:rFonts w:ascii="Courier New" w:hAnsi="Courier New" w:cs="Courier New"/>
      <w:sz w:val="20"/>
      <w:szCs w:val="20"/>
    </w:rPr>
  </w:style>
  <w:style w:type="character" w:customStyle="1" w:styleId="HTML2">
    <w:name w:val="Стандартный HTML Знак"/>
    <w:basedOn w:val="a0"/>
    <w:link w:val="HTML1"/>
    <w:uiPriority w:val="99"/>
    <w:rsid w:val="00377FDC"/>
    <w:rPr>
      <w:rFonts w:ascii="Courier New" w:eastAsia="Times New Roman" w:hAnsi="Courier New" w:cs="Courier New"/>
      <w:sz w:val="20"/>
      <w:szCs w:val="20"/>
      <w:lang w:eastAsia="ru-RU"/>
    </w:rPr>
  </w:style>
  <w:style w:type="paragraph" w:styleId="afff6">
    <w:name w:val="Plain Text"/>
    <w:basedOn w:val="a"/>
    <w:link w:val="afff7"/>
    <w:uiPriority w:val="99"/>
    <w:rsid w:val="00377FDC"/>
    <w:pPr>
      <w:spacing w:line="288" w:lineRule="auto"/>
      <w:ind w:firstLine="567"/>
      <w:jc w:val="both"/>
    </w:pPr>
    <w:rPr>
      <w:rFonts w:ascii="Courier New" w:hAnsi="Courier New" w:cs="Courier New"/>
      <w:sz w:val="20"/>
      <w:szCs w:val="20"/>
    </w:rPr>
  </w:style>
  <w:style w:type="character" w:customStyle="1" w:styleId="afff7">
    <w:name w:val="Текст Знак"/>
    <w:basedOn w:val="a0"/>
    <w:link w:val="afff6"/>
    <w:uiPriority w:val="99"/>
    <w:rsid w:val="00377FDC"/>
    <w:rPr>
      <w:rFonts w:ascii="Courier New" w:eastAsia="Times New Roman" w:hAnsi="Courier New" w:cs="Courier New"/>
      <w:sz w:val="20"/>
      <w:szCs w:val="20"/>
      <w:lang w:eastAsia="ru-RU"/>
    </w:rPr>
  </w:style>
  <w:style w:type="paragraph" w:styleId="19">
    <w:name w:val="index 1"/>
    <w:basedOn w:val="a"/>
    <w:next w:val="a"/>
    <w:autoRedefine/>
    <w:uiPriority w:val="99"/>
    <w:semiHidden/>
    <w:rsid w:val="00377FDC"/>
    <w:pPr>
      <w:spacing w:line="288" w:lineRule="auto"/>
      <w:ind w:left="280" w:hanging="280"/>
      <w:jc w:val="both"/>
    </w:pPr>
    <w:rPr>
      <w:sz w:val="26"/>
      <w:szCs w:val="26"/>
    </w:rPr>
  </w:style>
  <w:style w:type="paragraph" w:styleId="afff8">
    <w:name w:val="Block Text"/>
    <w:basedOn w:val="a"/>
    <w:uiPriority w:val="99"/>
    <w:rsid w:val="00377FDC"/>
    <w:pPr>
      <w:spacing w:after="120" w:line="288" w:lineRule="auto"/>
      <w:ind w:left="1440" w:right="1440" w:firstLine="567"/>
      <w:jc w:val="both"/>
    </w:pPr>
    <w:rPr>
      <w:sz w:val="26"/>
      <w:szCs w:val="26"/>
    </w:rPr>
  </w:style>
  <w:style w:type="paragraph" w:styleId="afff9">
    <w:name w:val="Message Header"/>
    <w:basedOn w:val="a"/>
    <w:link w:val="afffa"/>
    <w:uiPriority w:val="99"/>
    <w:rsid w:val="00377FDC"/>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jc w:val="both"/>
    </w:pPr>
    <w:rPr>
      <w:rFonts w:ascii="Arial" w:hAnsi="Arial" w:cs="Arial"/>
    </w:rPr>
  </w:style>
  <w:style w:type="character" w:customStyle="1" w:styleId="afffa">
    <w:name w:val="Шапка Знак"/>
    <w:basedOn w:val="a0"/>
    <w:link w:val="afff9"/>
    <w:uiPriority w:val="99"/>
    <w:rsid w:val="00377FDC"/>
    <w:rPr>
      <w:rFonts w:ascii="Arial" w:eastAsia="Times New Roman" w:hAnsi="Arial" w:cs="Arial"/>
      <w:sz w:val="24"/>
      <w:szCs w:val="24"/>
      <w:shd w:val="pct20" w:color="auto" w:fill="auto"/>
      <w:lang w:eastAsia="ru-RU"/>
    </w:rPr>
  </w:style>
  <w:style w:type="paragraph" w:styleId="afffb">
    <w:name w:val="E-mail Signature"/>
    <w:basedOn w:val="a"/>
    <w:link w:val="afffc"/>
    <w:uiPriority w:val="99"/>
    <w:rsid w:val="00377FDC"/>
    <w:pPr>
      <w:spacing w:line="288" w:lineRule="auto"/>
      <w:ind w:firstLine="567"/>
      <w:jc w:val="both"/>
    </w:pPr>
    <w:rPr>
      <w:sz w:val="26"/>
      <w:szCs w:val="26"/>
    </w:rPr>
  </w:style>
  <w:style w:type="character" w:customStyle="1" w:styleId="afffc">
    <w:name w:val="Электронная подпись Знак"/>
    <w:basedOn w:val="a0"/>
    <w:link w:val="afffb"/>
    <w:uiPriority w:val="99"/>
    <w:rsid w:val="00377FDC"/>
    <w:rPr>
      <w:rFonts w:ascii="Times New Roman" w:eastAsia="Times New Roman" w:hAnsi="Times New Roman" w:cs="Times New Roman"/>
      <w:sz w:val="26"/>
      <w:szCs w:val="26"/>
      <w:lang w:eastAsia="ru-RU"/>
    </w:rPr>
  </w:style>
  <w:style w:type="paragraph" w:customStyle="1" w:styleId="afffd">
    <w:name w:val="Название таблицы"/>
    <w:basedOn w:val="af7"/>
    <w:next w:val="af7"/>
    <w:uiPriority w:val="99"/>
    <w:rsid w:val="00377FDC"/>
    <w:pPr>
      <w:spacing w:line="288" w:lineRule="auto"/>
      <w:jc w:val="center"/>
    </w:pPr>
    <w:rPr>
      <w:b/>
      <w:bCs/>
      <w:lang w:val="en-US" w:eastAsia="en-US"/>
    </w:rPr>
  </w:style>
  <w:style w:type="paragraph" w:customStyle="1" w:styleId="afffe">
    <w:name w:val="Номер таблицы"/>
    <w:basedOn w:val="a"/>
    <w:uiPriority w:val="99"/>
    <w:rsid w:val="00377FDC"/>
    <w:pPr>
      <w:spacing w:line="288" w:lineRule="auto"/>
      <w:jc w:val="right"/>
    </w:pPr>
    <w:rPr>
      <w:i/>
      <w:iCs/>
      <w:spacing w:val="20"/>
    </w:rPr>
  </w:style>
  <w:style w:type="paragraph" w:customStyle="1" w:styleId="affff">
    <w:name w:val="Таблица"/>
    <w:basedOn w:val="a"/>
    <w:next w:val="af7"/>
    <w:uiPriority w:val="99"/>
    <w:rsid w:val="00377FDC"/>
    <w:pPr>
      <w:spacing w:line="276" w:lineRule="auto"/>
      <w:jc w:val="center"/>
    </w:pPr>
  </w:style>
  <w:style w:type="paragraph" w:customStyle="1" w:styleId="affff0">
    <w:name w:val="Таблица_левая сторона"/>
    <w:basedOn w:val="affff"/>
    <w:next w:val="af7"/>
    <w:uiPriority w:val="99"/>
    <w:rsid w:val="00377FDC"/>
    <w:pPr>
      <w:jc w:val="left"/>
    </w:pPr>
  </w:style>
  <w:style w:type="paragraph" w:customStyle="1" w:styleId="xl24">
    <w:name w:val="xl24"/>
    <w:basedOn w:val="a"/>
    <w:uiPriority w:val="99"/>
    <w:rsid w:val="00377FDC"/>
    <w:pPr>
      <w:spacing w:before="100" w:beforeAutospacing="1" w:after="100" w:afterAutospacing="1"/>
    </w:pPr>
    <w:rPr>
      <w:b/>
      <w:bCs/>
    </w:rPr>
  </w:style>
  <w:style w:type="paragraph" w:customStyle="1" w:styleId="xl28">
    <w:name w:val="xl28"/>
    <w:basedOn w:val="a"/>
    <w:uiPriority w:val="99"/>
    <w:rsid w:val="00377FDC"/>
    <w:pPr>
      <w:spacing w:before="100" w:beforeAutospacing="1" w:after="100" w:afterAutospacing="1"/>
      <w:jc w:val="center"/>
    </w:pPr>
    <w:rPr>
      <w:b/>
      <w:bCs/>
    </w:rPr>
  </w:style>
  <w:style w:type="character" w:styleId="affff1">
    <w:name w:val="Hyperlink"/>
    <w:basedOn w:val="a0"/>
    <w:uiPriority w:val="99"/>
    <w:rsid w:val="00377FDC"/>
    <w:rPr>
      <w:color w:val="0000FF"/>
      <w:u w:val="single"/>
    </w:rPr>
  </w:style>
  <w:style w:type="paragraph" w:customStyle="1" w:styleId="affff2">
    <w:name w:val="Знак Знак Знак Знак Знак Знак Знак"/>
    <w:basedOn w:val="a"/>
    <w:next w:val="2"/>
    <w:autoRedefine/>
    <w:uiPriority w:val="99"/>
    <w:rsid w:val="00377FDC"/>
    <w:pPr>
      <w:spacing w:after="160" w:line="240" w:lineRule="exact"/>
    </w:pPr>
    <w:rPr>
      <w:lang w:val="en-US" w:eastAsia="en-US"/>
    </w:rPr>
  </w:style>
  <w:style w:type="character" w:styleId="affff3">
    <w:name w:val="Emphasis"/>
    <w:basedOn w:val="a0"/>
    <w:uiPriority w:val="99"/>
    <w:qFormat/>
    <w:rsid w:val="00377FDC"/>
    <w:rPr>
      <w:i/>
      <w:iCs/>
    </w:rPr>
  </w:style>
  <w:style w:type="paragraph" w:customStyle="1" w:styleId="ConsPlusNonformat">
    <w:name w:val="ConsPlusNonformat"/>
    <w:rsid w:val="00377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77F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BodyText21">
    <w:name w:val="Body Text 21"/>
    <w:basedOn w:val="a"/>
    <w:uiPriority w:val="99"/>
    <w:rsid w:val="00377FDC"/>
    <w:pPr>
      <w:ind w:firstLine="426"/>
      <w:jc w:val="both"/>
    </w:pPr>
    <w:rPr>
      <w:sz w:val="28"/>
      <w:szCs w:val="28"/>
    </w:rPr>
  </w:style>
  <w:style w:type="paragraph" w:styleId="affff4">
    <w:name w:val="caption"/>
    <w:basedOn w:val="a"/>
    <w:next w:val="a"/>
    <w:uiPriority w:val="99"/>
    <w:qFormat/>
    <w:rsid w:val="00377FDC"/>
    <w:pPr>
      <w:widowControl w:val="0"/>
      <w:autoSpaceDE w:val="0"/>
      <w:autoSpaceDN w:val="0"/>
      <w:adjustRightInd w:val="0"/>
      <w:spacing w:before="740"/>
      <w:jc w:val="right"/>
    </w:pPr>
    <w:rPr>
      <w:sz w:val="28"/>
      <w:szCs w:val="28"/>
    </w:rPr>
  </w:style>
  <w:style w:type="paragraph" w:customStyle="1" w:styleId="ConsNonformat">
    <w:name w:val="ConsNonformat"/>
    <w:rsid w:val="00377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377FD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nt5">
    <w:name w:val="font5"/>
    <w:basedOn w:val="a"/>
    <w:uiPriority w:val="99"/>
    <w:rsid w:val="00377FDC"/>
    <w:pPr>
      <w:spacing w:before="100" w:beforeAutospacing="1" w:after="100" w:afterAutospacing="1"/>
    </w:pPr>
  </w:style>
  <w:style w:type="character" w:customStyle="1" w:styleId="101">
    <w:name w:val="Знак Знак101"/>
    <w:basedOn w:val="a0"/>
    <w:uiPriority w:val="99"/>
    <w:rsid w:val="00377FDC"/>
    <w:rPr>
      <w:rFonts w:ascii="Times New Roman" w:hAnsi="Times New Roman" w:cs="Times New Roman"/>
      <w:sz w:val="24"/>
      <w:szCs w:val="24"/>
    </w:rPr>
  </w:style>
  <w:style w:type="character" w:customStyle="1" w:styleId="rvts48050">
    <w:name w:val="rvts48050"/>
    <w:basedOn w:val="a0"/>
    <w:uiPriority w:val="99"/>
    <w:rsid w:val="00377FDC"/>
    <w:rPr>
      <w:rFonts w:ascii="Verdana" w:hAnsi="Verdana" w:cs="Verdana"/>
      <w:color w:val="000000"/>
      <w:sz w:val="16"/>
      <w:szCs w:val="16"/>
      <w:u w:val="none"/>
      <w:effect w:val="none"/>
    </w:rPr>
  </w:style>
  <w:style w:type="paragraph" w:customStyle="1" w:styleId="xl58">
    <w:name w:val="xl58"/>
    <w:basedOn w:val="a"/>
    <w:uiPriority w:val="99"/>
    <w:rsid w:val="00377FDC"/>
    <w:pPr>
      <w:pBdr>
        <w:bottom w:val="single" w:sz="8" w:space="0" w:color="auto"/>
      </w:pBdr>
      <w:spacing w:before="100" w:beforeAutospacing="1" w:after="100" w:afterAutospacing="1"/>
      <w:jc w:val="center"/>
      <w:textAlignment w:val="center"/>
    </w:pPr>
    <w:rPr>
      <w:rFonts w:ascii="Arial Unicode MS" w:hAnsi="Arial Unicode MS" w:cs="Arial Unicode MS"/>
    </w:rPr>
  </w:style>
  <w:style w:type="paragraph" w:customStyle="1" w:styleId="xl31">
    <w:name w:val="xl31"/>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rPr>
      <w:color w:val="003366"/>
    </w:rPr>
  </w:style>
  <w:style w:type="paragraph" w:customStyle="1" w:styleId="xl25">
    <w:name w:val="xl25"/>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uiPriority w:val="99"/>
    <w:rsid w:val="00377FDC"/>
    <w:pPr>
      <w:pBdr>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377FDC"/>
    <w:pPr>
      <w:pBdr>
        <w:bottom w:val="single" w:sz="4" w:space="0" w:color="auto"/>
        <w:right w:val="single" w:sz="4" w:space="0" w:color="auto"/>
      </w:pBdr>
      <w:spacing w:before="100" w:beforeAutospacing="1" w:after="100" w:afterAutospacing="1"/>
      <w:jc w:val="center"/>
    </w:pPr>
  </w:style>
  <w:style w:type="paragraph" w:customStyle="1" w:styleId="xl29">
    <w:name w:val="xl29"/>
    <w:basedOn w:val="a"/>
    <w:uiPriority w:val="99"/>
    <w:rsid w:val="00377FDC"/>
    <w:pPr>
      <w:pBdr>
        <w:bottom w:val="single" w:sz="4" w:space="0" w:color="auto"/>
        <w:right w:val="single" w:sz="4" w:space="0" w:color="auto"/>
      </w:pBdr>
      <w:spacing w:before="100" w:beforeAutospacing="1" w:after="100" w:afterAutospacing="1"/>
      <w:jc w:val="center"/>
    </w:pPr>
  </w:style>
  <w:style w:type="paragraph" w:customStyle="1" w:styleId="xl30">
    <w:name w:val="xl30"/>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77FDC"/>
    <w:pPr>
      <w:pBdr>
        <w:bottom w:val="single" w:sz="4" w:space="0" w:color="auto"/>
      </w:pBdr>
      <w:spacing w:before="100" w:beforeAutospacing="1" w:after="100" w:afterAutospacing="1"/>
    </w:pPr>
  </w:style>
  <w:style w:type="paragraph" w:customStyle="1" w:styleId="xl34">
    <w:name w:val="xl34"/>
    <w:basedOn w:val="a"/>
    <w:uiPriority w:val="99"/>
    <w:rsid w:val="00377FD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uiPriority w:val="99"/>
    <w:rsid w:val="00377FD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
    <w:name w:val="xl36"/>
    <w:basedOn w:val="a"/>
    <w:uiPriority w:val="99"/>
    <w:rsid w:val="00377FDC"/>
    <w:pPr>
      <w:pBdr>
        <w:bottom w:val="single" w:sz="4" w:space="0" w:color="auto"/>
        <w:right w:val="single" w:sz="4" w:space="0" w:color="auto"/>
      </w:pBdr>
      <w:spacing w:before="100" w:beforeAutospacing="1" w:after="100" w:afterAutospacing="1"/>
      <w:textAlignment w:val="top"/>
    </w:pPr>
  </w:style>
  <w:style w:type="paragraph" w:customStyle="1" w:styleId="xl37">
    <w:name w:val="xl37"/>
    <w:basedOn w:val="a"/>
    <w:uiPriority w:val="99"/>
    <w:rsid w:val="00377FDC"/>
    <w:pPr>
      <w:pBdr>
        <w:bottom w:val="single" w:sz="4" w:space="0" w:color="auto"/>
      </w:pBdr>
      <w:spacing w:before="100" w:beforeAutospacing="1" w:after="100" w:afterAutospacing="1"/>
    </w:pPr>
    <w:rPr>
      <w:b/>
      <w:bCs/>
    </w:rPr>
  </w:style>
  <w:style w:type="paragraph" w:customStyle="1" w:styleId="xl38">
    <w:name w:val="xl38"/>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0">
    <w:name w:val="xl40"/>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
    <w:name w:val="xl42"/>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3">
    <w:name w:val="xl43"/>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4">
    <w:name w:val="xl44"/>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
    <w:name w:val="xl48"/>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0">
    <w:name w:val="xl50"/>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3">
    <w:name w:val="xl53"/>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4">
    <w:name w:val="xl54"/>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55">
    <w:name w:val="xl55"/>
    <w:basedOn w:val="a"/>
    <w:uiPriority w:val="99"/>
    <w:rsid w:val="00377FDC"/>
    <w:pPr>
      <w:pBdr>
        <w:bottom w:val="single" w:sz="4" w:space="0" w:color="auto"/>
        <w:right w:val="single" w:sz="4" w:space="0" w:color="auto"/>
      </w:pBdr>
      <w:spacing w:before="100" w:beforeAutospacing="1" w:after="100" w:afterAutospacing="1"/>
      <w:jc w:val="both"/>
      <w:textAlignment w:val="top"/>
    </w:pPr>
  </w:style>
  <w:style w:type="paragraph" w:customStyle="1" w:styleId="xl56">
    <w:name w:val="xl56"/>
    <w:basedOn w:val="a"/>
    <w:uiPriority w:val="99"/>
    <w:rsid w:val="00377FDC"/>
    <w:pPr>
      <w:pBdr>
        <w:bottom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
    <w:uiPriority w:val="99"/>
    <w:rsid w:val="00377FDC"/>
    <w:pPr>
      <w:pBdr>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
    <w:uiPriority w:val="99"/>
    <w:rsid w:val="00377FDC"/>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60">
    <w:name w:val="xl60"/>
    <w:basedOn w:val="a"/>
    <w:uiPriority w:val="99"/>
    <w:rsid w:val="00377FDC"/>
    <w:pPr>
      <w:pBdr>
        <w:left w:val="single" w:sz="4" w:space="0" w:color="auto"/>
        <w:right w:val="single" w:sz="4" w:space="0" w:color="auto"/>
      </w:pBdr>
      <w:spacing w:before="100" w:beforeAutospacing="1" w:after="100" w:afterAutospacing="1"/>
      <w:textAlignment w:val="top"/>
    </w:pPr>
    <w:rPr>
      <w:b/>
      <w:bCs/>
    </w:rPr>
  </w:style>
  <w:style w:type="paragraph" w:customStyle="1" w:styleId="xl61">
    <w:name w:val="xl61"/>
    <w:basedOn w:val="a"/>
    <w:uiPriority w:val="99"/>
    <w:rsid w:val="00377FDC"/>
    <w:pPr>
      <w:spacing w:before="100" w:beforeAutospacing="1" w:after="100" w:afterAutospacing="1"/>
      <w:textAlignment w:val="top"/>
    </w:pPr>
    <w:rPr>
      <w:b/>
      <w:bCs/>
    </w:rPr>
  </w:style>
  <w:style w:type="paragraph" w:customStyle="1" w:styleId="xl62">
    <w:name w:val="xl62"/>
    <w:basedOn w:val="a"/>
    <w:uiPriority w:val="99"/>
    <w:rsid w:val="00377FDC"/>
    <w:pPr>
      <w:pBdr>
        <w:bottom w:val="single" w:sz="4" w:space="0" w:color="auto"/>
      </w:pBdr>
      <w:spacing w:before="100" w:beforeAutospacing="1" w:after="100" w:afterAutospacing="1"/>
      <w:textAlignment w:val="top"/>
    </w:pPr>
    <w:rPr>
      <w:b/>
      <w:bCs/>
    </w:rPr>
  </w:style>
  <w:style w:type="paragraph" w:customStyle="1" w:styleId="xl63">
    <w:name w:val="xl63"/>
    <w:basedOn w:val="a"/>
    <w:uiPriority w:val="99"/>
    <w:rsid w:val="00377FDC"/>
    <w:pPr>
      <w:pBdr>
        <w:left w:val="single" w:sz="4" w:space="0" w:color="auto"/>
        <w:right w:val="single" w:sz="4" w:space="0" w:color="auto"/>
      </w:pBdr>
      <w:spacing w:before="100" w:beforeAutospacing="1" w:after="100" w:afterAutospacing="1"/>
    </w:pPr>
  </w:style>
  <w:style w:type="paragraph" w:customStyle="1" w:styleId="xl64">
    <w:name w:val="xl64"/>
    <w:basedOn w:val="a"/>
    <w:uiPriority w:val="99"/>
    <w:rsid w:val="00377FDC"/>
    <w:pPr>
      <w:pBdr>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377FD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377FD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7">
    <w:name w:val="xl67"/>
    <w:basedOn w:val="a"/>
    <w:rsid w:val="00377FD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8">
    <w:name w:val="xl68"/>
    <w:basedOn w:val="a"/>
    <w:rsid w:val="00377FDC"/>
    <w:pPr>
      <w:pBdr>
        <w:left w:val="single" w:sz="4" w:space="0" w:color="auto"/>
        <w:right w:val="single" w:sz="4" w:space="0" w:color="auto"/>
      </w:pBdr>
      <w:spacing w:before="100" w:beforeAutospacing="1" w:after="100" w:afterAutospacing="1"/>
      <w:textAlignment w:val="top"/>
    </w:pPr>
  </w:style>
  <w:style w:type="paragraph" w:customStyle="1" w:styleId="xl69">
    <w:name w:val="xl69"/>
    <w:basedOn w:val="a"/>
    <w:rsid w:val="00377FD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377FDC"/>
    <w:pPr>
      <w:pBdr>
        <w:left w:val="single" w:sz="4" w:space="0" w:color="auto"/>
        <w:right w:val="single" w:sz="4" w:space="0" w:color="auto"/>
      </w:pBdr>
      <w:spacing w:before="100" w:beforeAutospacing="1" w:after="100" w:afterAutospacing="1"/>
      <w:textAlignment w:val="top"/>
    </w:pPr>
  </w:style>
  <w:style w:type="paragraph" w:customStyle="1" w:styleId="xl71">
    <w:name w:val="xl71"/>
    <w:basedOn w:val="a"/>
    <w:rsid w:val="00377FD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377FDC"/>
    <w:pPr>
      <w:pBdr>
        <w:top w:val="single" w:sz="4" w:space="0" w:color="auto"/>
        <w:left w:val="single" w:sz="4" w:space="0" w:color="auto"/>
      </w:pBdr>
      <w:spacing w:before="100" w:beforeAutospacing="1" w:after="100" w:afterAutospacing="1"/>
      <w:textAlignment w:val="top"/>
    </w:pPr>
  </w:style>
  <w:style w:type="paragraph" w:customStyle="1" w:styleId="xl73">
    <w:name w:val="xl73"/>
    <w:basedOn w:val="a"/>
    <w:rsid w:val="00377FDC"/>
    <w:pPr>
      <w:pBdr>
        <w:left w:val="single" w:sz="4" w:space="0" w:color="auto"/>
      </w:pBdr>
      <w:spacing w:before="100" w:beforeAutospacing="1" w:after="100" w:afterAutospacing="1"/>
      <w:textAlignment w:val="top"/>
    </w:pPr>
  </w:style>
  <w:style w:type="paragraph" w:customStyle="1" w:styleId="xl74">
    <w:name w:val="xl74"/>
    <w:basedOn w:val="a"/>
    <w:rsid w:val="00377FDC"/>
    <w:pPr>
      <w:pBdr>
        <w:left w:val="single" w:sz="4" w:space="0" w:color="auto"/>
        <w:bottom w:val="single" w:sz="4" w:space="0" w:color="auto"/>
      </w:pBdr>
      <w:spacing w:before="100" w:beforeAutospacing="1" w:after="100" w:afterAutospacing="1"/>
      <w:textAlignment w:val="top"/>
    </w:pPr>
  </w:style>
  <w:style w:type="paragraph" w:customStyle="1" w:styleId="xl75">
    <w:name w:val="xl75"/>
    <w:basedOn w:val="a"/>
    <w:rsid w:val="00377FDC"/>
    <w:pPr>
      <w:pBdr>
        <w:top w:val="single" w:sz="4" w:space="0" w:color="000000"/>
        <w:left w:val="single" w:sz="4" w:space="0" w:color="auto"/>
        <w:right w:val="single" w:sz="4" w:space="0" w:color="auto"/>
      </w:pBdr>
      <w:spacing w:before="100" w:beforeAutospacing="1" w:after="100" w:afterAutospacing="1"/>
      <w:textAlignment w:val="top"/>
    </w:pPr>
  </w:style>
  <w:style w:type="paragraph" w:customStyle="1" w:styleId="xl76">
    <w:name w:val="xl76"/>
    <w:basedOn w:val="a"/>
    <w:rsid w:val="00377FDC"/>
    <w:pPr>
      <w:pBdr>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377FD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377FDC"/>
    <w:pPr>
      <w:pBdr>
        <w:bottom w:val="single" w:sz="4" w:space="0" w:color="auto"/>
      </w:pBdr>
      <w:spacing w:before="100" w:beforeAutospacing="1" w:after="100" w:afterAutospacing="1"/>
      <w:jc w:val="center"/>
    </w:pPr>
  </w:style>
  <w:style w:type="paragraph" w:customStyle="1" w:styleId="xl79">
    <w:name w:val="xl79"/>
    <w:basedOn w:val="a"/>
    <w:rsid w:val="00377FDC"/>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377FDC"/>
    <w:pPr>
      <w:pBdr>
        <w:left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uiPriority w:val="99"/>
    <w:rsid w:val="00377FDC"/>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uiPriority w:val="99"/>
    <w:rsid w:val="00377FDC"/>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uiPriority w:val="99"/>
    <w:rsid w:val="00377FDC"/>
    <w:pPr>
      <w:pBdr>
        <w:left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uiPriority w:val="99"/>
    <w:rsid w:val="00377FD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uiPriority w:val="99"/>
    <w:rsid w:val="00377FDC"/>
    <w:pPr>
      <w:pBdr>
        <w:left w:val="single" w:sz="4" w:space="0" w:color="auto"/>
        <w:bottom w:val="single" w:sz="4" w:space="0" w:color="000000"/>
        <w:right w:val="single" w:sz="4" w:space="0" w:color="auto"/>
      </w:pBdr>
      <w:spacing w:before="100" w:beforeAutospacing="1" w:after="100" w:afterAutospacing="1"/>
      <w:textAlignment w:val="top"/>
    </w:pPr>
  </w:style>
  <w:style w:type="paragraph" w:customStyle="1" w:styleId="xl87">
    <w:name w:val="xl87"/>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80"/>
    </w:rPr>
  </w:style>
  <w:style w:type="paragraph" w:customStyle="1" w:styleId="xl88">
    <w:name w:val="xl88"/>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377FD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377FD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377F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3">
    <w:name w:val="Знак Знак Знак Знак Знак Знак2 Знак Знак Знак Знак Знак Знак Знак Знак Знак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customStyle="1" w:styleId="214">
    <w:name w:val="Знак Знак Знак2 Знак Знак Знак Знак Знак Знак Знак1"/>
    <w:basedOn w:val="a"/>
    <w:uiPriority w:val="99"/>
    <w:rsid w:val="00377FDC"/>
    <w:pPr>
      <w:keepLines/>
      <w:spacing w:after="160" w:line="240" w:lineRule="exact"/>
    </w:pPr>
    <w:rPr>
      <w:rFonts w:ascii="Verdana" w:eastAsia="MS Mincho" w:hAnsi="Verdana" w:cs="Verdana"/>
      <w:sz w:val="20"/>
      <w:szCs w:val="20"/>
      <w:lang w:val="en-US" w:eastAsia="en-US"/>
    </w:rPr>
  </w:style>
  <w:style w:type="paragraph" w:styleId="affff5">
    <w:name w:val="No Spacing"/>
    <w:uiPriority w:val="99"/>
    <w:qFormat/>
    <w:rsid w:val="00377FDC"/>
    <w:pPr>
      <w:spacing w:after="0" w:line="240" w:lineRule="auto"/>
    </w:pPr>
    <w:rPr>
      <w:rFonts w:ascii="Times New Roman" w:eastAsia="Times New Roman" w:hAnsi="Times New Roman" w:cs="Times New Roman"/>
      <w:sz w:val="24"/>
      <w:szCs w:val="24"/>
      <w:lang w:eastAsia="ru-RU"/>
    </w:rPr>
  </w:style>
  <w:style w:type="paragraph" w:customStyle="1" w:styleId="1b">
    <w:name w:val="Стиль1"/>
    <w:basedOn w:val="a"/>
    <w:rsid w:val="00377FDC"/>
    <w:pPr>
      <w:spacing w:after="200"/>
      <w:ind w:firstLine="709"/>
      <w:jc w:val="both"/>
    </w:pPr>
    <w:rPr>
      <w:rFonts w:eastAsia="Calibri"/>
      <w:sz w:val="28"/>
      <w:szCs w:val="22"/>
      <w:lang w:eastAsia="en-US"/>
    </w:rPr>
  </w:style>
  <w:style w:type="paragraph" w:customStyle="1" w:styleId="1c">
    <w:name w:val="Обычный1"/>
    <w:rsid w:val="00377FDC"/>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f6">
    <w:name w:val="Знак Знак Знак2 Знак"/>
    <w:basedOn w:val="a"/>
    <w:rsid w:val="00377FDC"/>
    <w:rPr>
      <w:rFonts w:ascii="Verdana" w:hAnsi="Verdana" w:cs="Verdana"/>
      <w:sz w:val="20"/>
      <w:szCs w:val="20"/>
      <w:lang w:val="en-US" w:eastAsia="en-US"/>
    </w:rPr>
  </w:style>
  <w:style w:type="paragraph" w:customStyle="1" w:styleId="ConsPlusCell">
    <w:name w:val="ConsPlusCell"/>
    <w:rsid w:val="00377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5">
    <w:name w:val="Знак Знак Знак Знак Знак Знак4 Знак Знак Знак Знак Знак Знак Знак Знак Знак Знак Знак"/>
    <w:basedOn w:val="a"/>
    <w:rsid w:val="00377FDC"/>
    <w:pPr>
      <w:tabs>
        <w:tab w:val="num" w:pos="1069"/>
      </w:tabs>
      <w:spacing w:after="160" w:line="240" w:lineRule="exact"/>
      <w:ind w:left="1069" w:hanging="36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439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EDB2F-029A-4AE6-92B0-E1D10BC8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13</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32</cp:revision>
  <cp:lastPrinted>2013-06-16T23:30:00Z</cp:lastPrinted>
  <dcterms:created xsi:type="dcterms:W3CDTF">2013-06-03T05:55:00Z</dcterms:created>
  <dcterms:modified xsi:type="dcterms:W3CDTF">2013-07-07T23:18:00Z</dcterms:modified>
</cp:coreProperties>
</file>